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C97EF" w14:textId="30FCDAF8" w:rsidR="00317484" w:rsidRPr="00317484" w:rsidRDefault="00317484" w:rsidP="00317484">
      <w:pPr>
        <w:ind w:firstLine="0"/>
        <w:jc w:val="left"/>
        <w:rPr>
          <w:rFonts w:ascii="Verdana" w:hAnsi="Verdana" w:cstheme="minorHAnsi"/>
          <w:b/>
          <w:sz w:val="18"/>
          <w:szCs w:val="18"/>
        </w:rPr>
      </w:pPr>
      <w:r w:rsidRPr="00317484">
        <w:rPr>
          <w:rFonts w:ascii="Verdana" w:hAnsi="Verdana" w:cstheme="minorHAnsi"/>
          <w:b/>
          <w:sz w:val="18"/>
          <w:szCs w:val="18"/>
        </w:rPr>
        <w:t xml:space="preserve">Příloha č. 1 </w:t>
      </w:r>
      <w:r w:rsidR="00DB6481">
        <w:rPr>
          <w:rFonts w:ascii="Verdana" w:hAnsi="Verdana" w:cstheme="minorHAnsi"/>
          <w:b/>
          <w:sz w:val="18"/>
          <w:szCs w:val="18"/>
        </w:rPr>
        <w:t>smlouvy</w:t>
      </w:r>
      <w:r>
        <w:rPr>
          <w:rFonts w:ascii="Verdana" w:hAnsi="Verdana" w:cstheme="minorHAnsi"/>
          <w:b/>
          <w:sz w:val="18"/>
          <w:szCs w:val="18"/>
        </w:rPr>
        <w:t xml:space="preserve"> – bližší specifikace předmětu plnění</w:t>
      </w:r>
    </w:p>
    <w:p w14:paraId="1087C72A" w14:textId="573CBB89" w:rsidR="00CD7800" w:rsidRPr="00B85E56" w:rsidRDefault="0007034E" w:rsidP="00DA793D">
      <w:pPr>
        <w:jc w:val="center"/>
        <w:rPr>
          <w:rFonts w:ascii="Verdana" w:hAnsi="Verdana" w:cstheme="minorHAnsi"/>
          <w:b/>
          <w:sz w:val="36"/>
          <w:szCs w:val="36"/>
        </w:rPr>
      </w:pPr>
      <w:r w:rsidRPr="00B85E56">
        <w:rPr>
          <w:rFonts w:ascii="Verdana" w:hAnsi="Verdana" w:cstheme="minorHAnsi"/>
          <w:b/>
          <w:sz w:val="36"/>
          <w:szCs w:val="36"/>
        </w:rPr>
        <w:t xml:space="preserve">Monitoring, </w:t>
      </w:r>
      <w:r w:rsidR="00DA793D" w:rsidRPr="00B85E56">
        <w:rPr>
          <w:rFonts w:ascii="Verdana" w:hAnsi="Verdana" w:cstheme="minorHAnsi"/>
          <w:b/>
          <w:sz w:val="36"/>
          <w:szCs w:val="36"/>
        </w:rPr>
        <w:t xml:space="preserve">integrace </w:t>
      </w:r>
      <w:r w:rsidRPr="00B85E56">
        <w:rPr>
          <w:rFonts w:ascii="Verdana" w:hAnsi="Verdana" w:cstheme="minorHAnsi"/>
          <w:b/>
          <w:sz w:val="36"/>
          <w:szCs w:val="36"/>
        </w:rPr>
        <w:t xml:space="preserve">a vizualizace </w:t>
      </w:r>
      <w:r w:rsidR="00DA793D" w:rsidRPr="00B85E56">
        <w:rPr>
          <w:rFonts w:ascii="Verdana" w:hAnsi="Verdana" w:cstheme="minorHAnsi"/>
          <w:b/>
          <w:sz w:val="36"/>
          <w:szCs w:val="36"/>
        </w:rPr>
        <w:t>ostatních dohledových služeb</w:t>
      </w:r>
    </w:p>
    <w:p w14:paraId="43F062C2" w14:textId="46D822E2" w:rsidR="00DA793D" w:rsidRPr="00B85E56" w:rsidRDefault="00DA793D" w:rsidP="00DA793D">
      <w:pPr>
        <w:pStyle w:val="Podtitul"/>
        <w:jc w:val="both"/>
        <w:rPr>
          <w:rFonts w:ascii="Verdana" w:hAnsi="Verdana"/>
        </w:rPr>
      </w:pPr>
      <w:r w:rsidRPr="00B85E56">
        <w:rPr>
          <w:rFonts w:ascii="Verdana" w:hAnsi="Verdana"/>
        </w:rPr>
        <w:t xml:space="preserve">Předmětem zakázky je dodávka </w:t>
      </w:r>
      <w:r w:rsidR="00DA2F47" w:rsidRPr="00B85E56">
        <w:rPr>
          <w:rFonts w:ascii="Verdana" w:hAnsi="Verdana"/>
        </w:rPr>
        <w:t>integračního</w:t>
      </w:r>
      <w:r w:rsidR="0007034E" w:rsidRPr="00B85E56">
        <w:rPr>
          <w:rFonts w:ascii="Verdana" w:hAnsi="Verdana"/>
        </w:rPr>
        <w:t xml:space="preserve">, </w:t>
      </w:r>
      <w:r w:rsidRPr="00B85E56">
        <w:rPr>
          <w:rFonts w:ascii="Verdana" w:hAnsi="Verdana"/>
        </w:rPr>
        <w:t xml:space="preserve">monitorovacího </w:t>
      </w:r>
      <w:r w:rsidR="0007034E" w:rsidRPr="00B85E56">
        <w:rPr>
          <w:rFonts w:ascii="Verdana" w:hAnsi="Verdana"/>
        </w:rPr>
        <w:t xml:space="preserve">a vizualizačního </w:t>
      </w:r>
      <w:r w:rsidRPr="00B85E56">
        <w:rPr>
          <w:rFonts w:ascii="Verdana" w:hAnsi="Verdana"/>
        </w:rPr>
        <w:t xml:space="preserve">systému pro </w:t>
      </w:r>
      <w:r w:rsidR="00DA2F47" w:rsidRPr="00B85E56">
        <w:rPr>
          <w:rFonts w:ascii="Verdana" w:hAnsi="Verdana"/>
        </w:rPr>
        <w:t xml:space="preserve">integraci </w:t>
      </w:r>
      <w:r w:rsidR="0007034E" w:rsidRPr="00B85E56">
        <w:rPr>
          <w:rFonts w:ascii="Verdana" w:hAnsi="Verdana"/>
        </w:rPr>
        <w:t xml:space="preserve">a vizualizaci </w:t>
      </w:r>
      <w:r w:rsidR="00DA2F47" w:rsidRPr="00B85E56">
        <w:rPr>
          <w:rFonts w:ascii="Verdana" w:hAnsi="Verdana"/>
        </w:rPr>
        <w:t xml:space="preserve">vybraných dohledových </w:t>
      </w:r>
      <w:r w:rsidR="009F7DEF" w:rsidRPr="00B85E56">
        <w:rPr>
          <w:rFonts w:ascii="Verdana" w:hAnsi="Verdana"/>
        </w:rPr>
        <w:t>systémů.</w:t>
      </w:r>
    </w:p>
    <w:p w14:paraId="231064F7" w14:textId="77777777" w:rsidR="00C50F5F" w:rsidRPr="00B85E56" w:rsidRDefault="00C50F5F" w:rsidP="00C50F5F">
      <w:pPr>
        <w:rPr>
          <w:rFonts w:ascii="Verdana" w:hAnsi="Verdana"/>
          <w:lang w:bidi="ar-SA"/>
        </w:rPr>
      </w:pPr>
    </w:p>
    <w:p w14:paraId="46FE3012" w14:textId="77777777" w:rsidR="00DA793D" w:rsidRPr="00B85E56" w:rsidRDefault="00DA793D" w:rsidP="00DA793D">
      <w:pPr>
        <w:pStyle w:val="Nadpis1"/>
        <w:numPr>
          <w:ilvl w:val="0"/>
          <w:numId w:val="2"/>
        </w:numPr>
        <w:rPr>
          <w:rFonts w:ascii="Verdana" w:hAnsi="Verdana"/>
        </w:rPr>
      </w:pPr>
      <w:r w:rsidRPr="00B85E56">
        <w:rPr>
          <w:rFonts w:ascii="Verdana" w:hAnsi="Verdana"/>
        </w:rPr>
        <w:t>Technologie Integrace</w:t>
      </w:r>
    </w:p>
    <w:p w14:paraId="2087024D" w14:textId="77777777" w:rsidR="00C50F5F" w:rsidRPr="00B85E56" w:rsidRDefault="00C50F5F" w:rsidP="00C50F5F">
      <w:pPr>
        <w:pStyle w:val="Odstavecseseznamem"/>
        <w:numPr>
          <w:ilvl w:val="0"/>
          <w:numId w:val="19"/>
        </w:numPr>
        <w:rPr>
          <w:rFonts w:ascii="Verdana" w:hAnsi="Verdana"/>
          <w:lang w:bidi="ar-SA"/>
        </w:rPr>
      </w:pPr>
      <w:r w:rsidRPr="00B85E56">
        <w:rPr>
          <w:rFonts w:ascii="Verdana" w:hAnsi="Verdana"/>
          <w:lang w:bidi="ar-SA"/>
        </w:rPr>
        <w:t xml:space="preserve">Minimální požadavek integrace je na následující </w:t>
      </w:r>
      <w:r w:rsidR="00BD6126" w:rsidRPr="00B85E56">
        <w:rPr>
          <w:rFonts w:ascii="Verdana" w:hAnsi="Verdana"/>
          <w:lang w:bidi="ar-SA"/>
        </w:rPr>
        <w:t>produkty:</w:t>
      </w:r>
    </w:p>
    <w:p w14:paraId="766FFCB1" w14:textId="77777777" w:rsidR="00C50F5F" w:rsidRPr="00B85E56" w:rsidRDefault="00C50F5F" w:rsidP="00C50F5F">
      <w:pPr>
        <w:pStyle w:val="Odstavecseseznamem"/>
        <w:numPr>
          <w:ilvl w:val="1"/>
          <w:numId w:val="19"/>
        </w:numPr>
        <w:rPr>
          <w:rFonts w:ascii="Verdana" w:hAnsi="Verdana"/>
          <w:lang w:bidi="ar-SA"/>
        </w:rPr>
      </w:pPr>
      <w:proofErr w:type="spellStart"/>
      <w:r w:rsidRPr="00B85E56">
        <w:rPr>
          <w:rFonts w:ascii="Verdana" w:hAnsi="Verdana"/>
          <w:lang w:bidi="ar-SA"/>
        </w:rPr>
        <w:t>Zabbix</w:t>
      </w:r>
      <w:proofErr w:type="spellEnd"/>
      <w:r w:rsidRPr="00B85E56">
        <w:rPr>
          <w:rFonts w:ascii="Verdana" w:hAnsi="Verdana"/>
          <w:lang w:bidi="ar-SA"/>
        </w:rPr>
        <w:t xml:space="preserve"> (Open Source Network Monitoring </w:t>
      </w:r>
      <w:proofErr w:type="spellStart"/>
      <w:r w:rsidRPr="00B85E56">
        <w:rPr>
          <w:rFonts w:ascii="Verdana" w:hAnsi="Verdana"/>
          <w:lang w:bidi="ar-SA"/>
        </w:rPr>
        <w:t>Solution</w:t>
      </w:r>
      <w:proofErr w:type="spellEnd"/>
      <w:r w:rsidRPr="00B85E56">
        <w:rPr>
          <w:rFonts w:ascii="Verdana" w:hAnsi="Verdana"/>
          <w:lang w:bidi="ar-SA"/>
        </w:rPr>
        <w:t>)</w:t>
      </w:r>
    </w:p>
    <w:p w14:paraId="413DFF66" w14:textId="77777777" w:rsidR="00C50F5F" w:rsidRPr="00B85E56" w:rsidRDefault="00C50F5F" w:rsidP="00C50F5F">
      <w:pPr>
        <w:pStyle w:val="Odstavecseseznamem"/>
        <w:numPr>
          <w:ilvl w:val="1"/>
          <w:numId w:val="19"/>
        </w:numPr>
        <w:rPr>
          <w:rFonts w:ascii="Verdana" w:hAnsi="Verdana"/>
          <w:lang w:bidi="ar-SA"/>
        </w:rPr>
      </w:pPr>
      <w:proofErr w:type="spellStart"/>
      <w:r w:rsidRPr="00B85E56">
        <w:rPr>
          <w:rFonts w:ascii="Verdana" w:hAnsi="Verdana"/>
          <w:lang w:bidi="ar-SA"/>
        </w:rPr>
        <w:t>eSight</w:t>
      </w:r>
      <w:proofErr w:type="spellEnd"/>
      <w:r w:rsidRPr="00B85E56">
        <w:rPr>
          <w:rFonts w:ascii="Verdana" w:hAnsi="Verdana"/>
          <w:lang w:bidi="ar-SA"/>
        </w:rPr>
        <w:t xml:space="preserve"> (</w:t>
      </w:r>
      <w:proofErr w:type="spellStart"/>
      <w:r w:rsidR="00BD6126" w:rsidRPr="00B85E56">
        <w:rPr>
          <w:rFonts w:ascii="Verdana" w:hAnsi="Verdana"/>
          <w:lang w:bidi="ar-SA"/>
        </w:rPr>
        <w:t>Huawei</w:t>
      </w:r>
      <w:proofErr w:type="spellEnd"/>
      <w:r w:rsidR="00BD6126" w:rsidRPr="00B85E56">
        <w:rPr>
          <w:rFonts w:ascii="Verdana" w:hAnsi="Verdana"/>
          <w:lang w:bidi="ar-SA"/>
        </w:rPr>
        <w:t xml:space="preserve"> </w:t>
      </w:r>
      <w:proofErr w:type="spellStart"/>
      <w:r w:rsidR="00BD6126" w:rsidRPr="00B85E56">
        <w:rPr>
          <w:rFonts w:ascii="Verdana" w:hAnsi="Verdana"/>
        </w:rPr>
        <w:t>integrated</w:t>
      </w:r>
      <w:proofErr w:type="spellEnd"/>
      <w:r w:rsidR="00BD6126" w:rsidRPr="00B85E56">
        <w:rPr>
          <w:rFonts w:ascii="Verdana" w:hAnsi="Verdana"/>
        </w:rPr>
        <w:t xml:space="preserve"> O&amp;M management </w:t>
      </w:r>
      <w:proofErr w:type="spellStart"/>
      <w:r w:rsidR="00BD6126" w:rsidRPr="00B85E56">
        <w:rPr>
          <w:rFonts w:ascii="Verdana" w:hAnsi="Verdana"/>
        </w:rPr>
        <w:t>solution</w:t>
      </w:r>
      <w:proofErr w:type="spellEnd"/>
      <w:r w:rsidRPr="00B85E56">
        <w:rPr>
          <w:rFonts w:ascii="Verdana" w:hAnsi="Verdana"/>
          <w:lang w:bidi="ar-SA"/>
        </w:rPr>
        <w:t>)</w:t>
      </w:r>
    </w:p>
    <w:p w14:paraId="027BB184" w14:textId="2C6057D8" w:rsidR="00BD6126" w:rsidRPr="00B85E56" w:rsidRDefault="00BD6126" w:rsidP="00BD6126">
      <w:pPr>
        <w:pStyle w:val="Odstavecseseznamem"/>
        <w:numPr>
          <w:ilvl w:val="1"/>
          <w:numId w:val="19"/>
        </w:numPr>
        <w:rPr>
          <w:rFonts w:ascii="Verdana" w:hAnsi="Verdana"/>
          <w:lang w:bidi="ar-SA"/>
        </w:rPr>
      </w:pPr>
      <w:proofErr w:type="spellStart"/>
      <w:r w:rsidRPr="00B85E56">
        <w:rPr>
          <w:rFonts w:ascii="Verdana" w:hAnsi="Verdana"/>
          <w:lang w:bidi="ar-SA"/>
        </w:rPr>
        <w:t>Oracle</w:t>
      </w:r>
      <w:proofErr w:type="spellEnd"/>
      <w:r w:rsidRPr="00B85E56">
        <w:rPr>
          <w:rFonts w:ascii="Verdana" w:hAnsi="Verdana"/>
          <w:lang w:bidi="ar-SA"/>
        </w:rPr>
        <w:t xml:space="preserve"> </w:t>
      </w:r>
      <w:proofErr w:type="spellStart"/>
      <w:r w:rsidRPr="00B85E56">
        <w:rPr>
          <w:rFonts w:ascii="Verdana" w:hAnsi="Verdana"/>
          <w:lang w:bidi="ar-SA"/>
        </w:rPr>
        <w:t>Exadata</w:t>
      </w:r>
      <w:proofErr w:type="spellEnd"/>
    </w:p>
    <w:p w14:paraId="0716BB1C" w14:textId="77777777" w:rsidR="00CF105C" w:rsidRPr="00B85E56" w:rsidRDefault="00CF105C" w:rsidP="00CF105C">
      <w:pPr>
        <w:pStyle w:val="Odstavecseseznamem"/>
        <w:numPr>
          <w:ilvl w:val="0"/>
          <w:numId w:val="0"/>
        </w:numPr>
        <w:ind w:left="2001"/>
        <w:rPr>
          <w:rFonts w:ascii="Verdana" w:hAnsi="Verdana"/>
          <w:lang w:bidi="ar-SA"/>
        </w:rPr>
      </w:pPr>
    </w:p>
    <w:p w14:paraId="2B0AB9A0" w14:textId="50DB2E37" w:rsidR="00CF105C" w:rsidRPr="00B85E56" w:rsidRDefault="00CF105C" w:rsidP="0018713D">
      <w:pPr>
        <w:pStyle w:val="Odstavecseseznamem"/>
        <w:numPr>
          <w:ilvl w:val="0"/>
          <w:numId w:val="19"/>
        </w:numPr>
        <w:rPr>
          <w:rFonts w:ascii="Verdana" w:hAnsi="Verdana"/>
          <w:lang w:bidi="ar-SA"/>
        </w:rPr>
      </w:pPr>
      <w:r w:rsidRPr="00B85E56">
        <w:rPr>
          <w:rFonts w:ascii="Verdana" w:hAnsi="Verdana"/>
          <w:lang w:bidi="ar-SA"/>
        </w:rPr>
        <w:t>Integrační a monitorovací systém musí být schopen z jednotlivých částí integrovaných systémů poskládat reálný obraz poskytované služby vzhledem ke koncovému zákazníkovi / uživateli, tento pak zanést do interaktivních map členěných dle potřeb zadavatele</w:t>
      </w:r>
    </w:p>
    <w:p w14:paraId="5E55D70A" w14:textId="33B7BE42" w:rsidR="0018713D" w:rsidRPr="00B85E56" w:rsidRDefault="0018713D" w:rsidP="0018713D">
      <w:pPr>
        <w:pStyle w:val="Odstavecseseznamem"/>
        <w:numPr>
          <w:ilvl w:val="0"/>
          <w:numId w:val="19"/>
        </w:numPr>
        <w:rPr>
          <w:rFonts w:ascii="Verdana" w:hAnsi="Verdana"/>
          <w:lang w:bidi="ar-SA"/>
        </w:rPr>
      </w:pPr>
      <w:r w:rsidRPr="00B85E56">
        <w:rPr>
          <w:rFonts w:ascii="Verdana" w:hAnsi="Verdana"/>
          <w:lang w:bidi="ar-SA"/>
        </w:rPr>
        <w:t>Integrace bude probíhat pomocí rozhraní</w:t>
      </w:r>
      <w:r w:rsidR="005806C3" w:rsidRPr="00B85E56">
        <w:rPr>
          <w:rFonts w:ascii="Verdana" w:hAnsi="Verdana"/>
          <w:lang w:bidi="ar-SA"/>
        </w:rPr>
        <w:t xml:space="preserve"> k tomu určených</w:t>
      </w:r>
      <w:r w:rsidR="00BC7D76" w:rsidRPr="00B85E56">
        <w:rPr>
          <w:rFonts w:ascii="Verdana" w:hAnsi="Verdana"/>
          <w:lang w:bidi="ar-SA"/>
        </w:rPr>
        <w:t>,</w:t>
      </w:r>
      <w:r w:rsidR="00C92997" w:rsidRPr="00B85E56">
        <w:rPr>
          <w:rFonts w:ascii="Verdana" w:hAnsi="Verdana"/>
          <w:lang w:bidi="ar-SA"/>
        </w:rPr>
        <w:t xml:space="preserve"> </w:t>
      </w:r>
      <w:r w:rsidRPr="00B85E56">
        <w:rPr>
          <w:rFonts w:ascii="Verdana" w:hAnsi="Verdana"/>
          <w:lang w:bidi="ar-SA"/>
        </w:rPr>
        <w:t>dostupných pro daný produkt</w:t>
      </w:r>
    </w:p>
    <w:p w14:paraId="24A9AA1A" w14:textId="43EAAE46" w:rsidR="0007034E" w:rsidRPr="00B85E56" w:rsidRDefault="00CF105C" w:rsidP="00CF105C">
      <w:pPr>
        <w:pStyle w:val="Odstavecseseznamem"/>
        <w:numPr>
          <w:ilvl w:val="0"/>
          <w:numId w:val="19"/>
        </w:numPr>
        <w:rPr>
          <w:rFonts w:ascii="Verdana" w:hAnsi="Verdana"/>
          <w:lang w:bidi="ar-SA"/>
        </w:rPr>
      </w:pPr>
      <w:r w:rsidRPr="00B85E56">
        <w:rPr>
          <w:rFonts w:ascii="Verdana" w:hAnsi="Verdana"/>
          <w:lang w:bidi="ar-SA"/>
        </w:rPr>
        <w:t>Budou takto monitorovány jednotky stovek fyzických a virtuálních serverů a blíže nespecifikovaný počet služeb směrem k zákazníkům / uživatelům</w:t>
      </w:r>
    </w:p>
    <w:p w14:paraId="7F3B210A" w14:textId="77777777" w:rsidR="00191B2E" w:rsidRPr="00B85E56" w:rsidRDefault="00191B2E" w:rsidP="00191B2E">
      <w:pPr>
        <w:pStyle w:val="Odstavecseseznamem"/>
        <w:numPr>
          <w:ilvl w:val="0"/>
          <w:numId w:val="0"/>
        </w:numPr>
        <w:ind w:left="1281"/>
        <w:rPr>
          <w:rFonts w:ascii="Verdana" w:hAnsi="Verdana"/>
          <w:highlight w:val="yellow"/>
          <w:lang w:bidi="ar-SA"/>
        </w:rPr>
      </w:pPr>
    </w:p>
    <w:p w14:paraId="533297C1" w14:textId="77777777" w:rsidR="00DA793D" w:rsidRPr="00B85E56" w:rsidRDefault="00DA793D" w:rsidP="00DA793D">
      <w:pPr>
        <w:pStyle w:val="Nadpis1"/>
        <w:numPr>
          <w:ilvl w:val="0"/>
          <w:numId w:val="2"/>
        </w:numPr>
        <w:rPr>
          <w:rFonts w:ascii="Verdana" w:hAnsi="Verdana"/>
        </w:rPr>
      </w:pPr>
      <w:r w:rsidRPr="00B85E56">
        <w:rPr>
          <w:rFonts w:ascii="Verdana" w:hAnsi="Verdana"/>
        </w:rPr>
        <w:t>Systém musí obsahovat následující funkcionality</w:t>
      </w:r>
    </w:p>
    <w:p w14:paraId="1589DD59" w14:textId="77777777" w:rsidR="00DA793D" w:rsidRPr="00B85E56" w:rsidRDefault="00DA793D" w:rsidP="00DA793D">
      <w:pPr>
        <w:spacing w:after="0"/>
        <w:rPr>
          <w:rFonts w:ascii="Verdana" w:hAnsi="Verdana"/>
        </w:rPr>
      </w:pPr>
    </w:p>
    <w:p w14:paraId="64FD6DB5" w14:textId="77777777" w:rsidR="00DA793D" w:rsidRPr="00B85E56" w:rsidRDefault="00DA793D" w:rsidP="00DA793D">
      <w:pPr>
        <w:pStyle w:val="Nadpis2"/>
        <w:numPr>
          <w:ilvl w:val="1"/>
          <w:numId w:val="2"/>
        </w:numPr>
        <w:rPr>
          <w:rFonts w:ascii="Verdana" w:hAnsi="Verdana"/>
        </w:rPr>
      </w:pPr>
      <w:bookmarkStart w:id="0" w:name="_Ref525290313"/>
      <w:r w:rsidRPr="00B85E56">
        <w:rPr>
          <w:rFonts w:ascii="Verdana" w:hAnsi="Verdana"/>
        </w:rPr>
        <w:t>Webové rozhraní aplikace</w:t>
      </w:r>
      <w:bookmarkEnd w:id="0"/>
    </w:p>
    <w:p w14:paraId="69669271" w14:textId="725A409E" w:rsidR="00DA793D" w:rsidRPr="00B85E56" w:rsidRDefault="00DA793D" w:rsidP="00DA793D">
      <w:pPr>
        <w:pStyle w:val="Odstavecseseznamem"/>
        <w:numPr>
          <w:ilvl w:val="0"/>
          <w:numId w:val="11"/>
        </w:numPr>
        <w:spacing w:after="0"/>
        <w:outlineLvl w:val="2"/>
        <w:rPr>
          <w:rFonts w:ascii="Verdana" w:hAnsi="Verdana"/>
          <w:szCs w:val="22"/>
        </w:rPr>
      </w:pPr>
      <w:r w:rsidRPr="00B85E56">
        <w:rPr>
          <w:rFonts w:ascii="Verdana" w:hAnsi="Verdana"/>
          <w:szCs w:val="22"/>
        </w:rPr>
        <w:t xml:space="preserve">Dostupnost přes nejpoužívanější webové prohlížeče, nebo nativními aplikacemi třetích stran. </w:t>
      </w:r>
      <w:r w:rsidRPr="00B85E56">
        <w:rPr>
          <w:rFonts w:ascii="Verdana" w:hAnsi="Verdana"/>
        </w:rPr>
        <w:t>Požadavek je na po</w:t>
      </w:r>
      <w:r w:rsidR="00DD7AB9" w:rsidRPr="00B85E56">
        <w:rPr>
          <w:rFonts w:ascii="Verdana" w:hAnsi="Verdana"/>
        </w:rPr>
        <w:t>dporu Internet Explorer</w:t>
      </w:r>
      <w:r w:rsidRPr="00B85E56">
        <w:rPr>
          <w:rFonts w:ascii="Verdana" w:hAnsi="Verdana"/>
        </w:rPr>
        <w:t>,</w:t>
      </w:r>
      <w:r w:rsidR="00DD7AB9" w:rsidRPr="00B85E56">
        <w:rPr>
          <w:rFonts w:ascii="Verdana" w:hAnsi="Verdana"/>
        </w:rPr>
        <w:t xml:space="preserve"> </w:t>
      </w:r>
      <w:proofErr w:type="spellStart"/>
      <w:r w:rsidR="00DD7AB9" w:rsidRPr="00B85E56">
        <w:rPr>
          <w:rFonts w:ascii="Verdana" w:hAnsi="Verdana"/>
        </w:rPr>
        <w:t>Mozilla</w:t>
      </w:r>
      <w:proofErr w:type="spellEnd"/>
      <w:r w:rsidR="00DD7AB9" w:rsidRPr="00B85E56">
        <w:rPr>
          <w:rFonts w:ascii="Verdana" w:hAnsi="Verdana"/>
        </w:rPr>
        <w:t xml:space="preserve"> </w:t>
      </w:r>
      <w:proofErr w:type="spellStart"/>
      <w:r w:rsidR="00DD7AB9" w:rsidRPr="00B85E56">
        <w:rPr>
          <w:rFonts w:ascii="Verdana" w:hAnsi="Verdana"/>
        </w:rPr>
        <w:t>Firefox</w:t>
      </w:r>
      <w:proofErr w:type="spellEnd"/>
      <w:r w:rsidR="00DD7AB9" w:rsidRPr="00B85E56">
        <w:rPr>
          <w:rFonts w:ascii="Verdana" w:hAnsi="Verdana"/>
        </w:rPr>
        <w:t>, Google Chrome v aktuálních verzích</w:t>
      </w:r>
    </w:p>
    <w:p w14:paraId="1F0CE327" w14:textId="13078148" w:rsidR="00DA793D" w:rsidRPr="00B85E56" w:rsidRDefault="00DA793D" w:rsidP="00DA793D">
      <w:pPr>
        <w:pStyle w:val="Odstavecseseznamem"/>
        <w:numPr>
          <w:ilvl w:val="0"/>
          <w:numId w:val="11"/>
        </w:numPr>
        <w:spacing w:after="0"/>
        <w:outlineLvl w:val="2"/>
        <w:rPr>
          <w:rFonts w:ascii="Verdana" w:hAnsi="Verdana"/>
          <w:szCs w:val="22"/>
        </w:rPr>
      </w:pPr>
      <w:r w:rsidRPr="00B85E56">
        <w:rPr>
          <w:rFonts w:ascii="Verdana" w:hAnsi="Verdana"/>
          <w:szCs w:val="22"/>
        </w:rPr>
        <w:t>Systém</w:t>
      </w:r>
      <w:r w:rsidR="00DD7AB9" w:rsidRPr="00B85E56">
        <w:rPr>
          <w:rFonts w:ascii="Verdana" w:hAnsi="Verdana"/>
          <w:szCs w:val="22"/>
        </w:rPr>
        <w:t xml:space="preserve"> musí nabízet možnost</w:t>
      </w:r>
      <w:r w:rsidRPr="00B85E56">
        <w:rPr>
          <w:rFonts w:ascii="Verdana" w:hAnsi="Verdana"/>
          <w:szCs w:val="22"/>
        </w:rPr>
        <w:t xml:space="preserve"> práce s daty pomocí šablon, vzorů </w:t>
      </w:r>
    </w:p>
    <w:p w14:paraId="4C730A70" w14:textId="2B315572" w:rsidR="00DA793D" w:rsidRPr="00B85E56" w:rsidRDefault="00DA793D" w:rsidP="00DA793D">
      <w:pPr>
        <w:pStyle w:val="Odstavecseseznamem"/>
        <w:numPr>
          <w:ilvl w:val="0"/>
          <w:numId w:val="11"/>
        </w:numPr>
        <w:spacing w:after="0"/>
        <w:outlineLvl w:val="2"/>
        <w:rPr>
          <w:rFonts w:ascii="Verdana" w:hAnsi="Verdana"/>
          <w:szCs w:val="22"/>
        </w:rPr>
      </w:pPr>
      <w:r w:rsidRPr="00B85E56">
        <w:rPr>
          <w:rFonts w:ascii="Verdana" w:hAnsi="Verdana"/>
          <w:szCs w:val="22"/>
        </w:rPr>
        <w:t xml:space="preserve">Zabezpečení kombinací </w:t>
      </w:r>
      <w:r w:rsidRPr="00B85E56">
        <w:rPr>
          <w:rFonts w:ascii="Verdana" w:hAnsi="Verdana"/>
        </w:rPr>
        <w:t>individuálních uživatelských účtů, přístupových práv a šifrovaného spojení mezi kl</w:t>
      </w:r>
      <w:r w:rsidR="00DD7AB9" w:rsidRPr="00B85E56">
        <w:rPr>
          <w:rFonts w:ascii="Verdana" w:hAnsi="Verdana"/>
        </w:rPr>
        <w:t>ientem a monitorovacím systémem</w:t>
      </w:r>
    </w:p>
    <w:p w14:paraId="74643829" w14:textId="23EDA1D1" w:rsidR="00DA793D" w:rsidRPr="00B85E56" w:rsidRDefault="00DA793D" w:rsidP="00DA793D">
      <w:pPr>
        <w:pStyle w:val="Odstavecseseznamem"/>
        <w:numPr>
          <w:ilvl w:val="0"/>
          <w:numId w:val="11"/>
        </w:numPr>
        <w:spacing w:after="0"/>
        <w:outlineLvl w:val="2"/>
        <w:rPr>
          <w:rFonts w:ascii="Verdana" w:hAnsi="Verdana"/>
          <w:szCs w:val="22"/>
        </w:rPr>
      </w:pPr>
      <w:r w:rsidRPr="00B85E56">
        <w:rPr>
          <w:rFonts w:ascii="Verdana" w:hAnsi="Verdana"/>
          <w:szCs w:val="22"/>
        </w:rPr>
        <w:t>Systém musí umožňovat pokročilé filtrování požadavků a možnos</w:t>
      </w:r>
      <w:r w:rsidR="00DD7AB9" w:rsidRPr="00B85E56">
        <w:rPr>
          <w:rFonts w:ascii="Verdana" w:hAnsi="Verdana"/>
          <w:szCs w:val="22"/>
        </w:rPr>
        <w:t>t fulltextového vyhledávání</w:t>
      </w:r>
    </w:p>
    <w:p w14:paraId="43CB760E" w14:textId="6BB784FF" w:rsidR="00DA793D" w:rsidRPr="00B85E56" w:rsidRDefault="00DA793D" w:rsidP="00DA793D">
      <w:pPr>
        <w:pStyle w:val="Odstavecseseznamem"/>
        <w:numPr>
          <w:ilvl w:val="0"/>
          <w:numId w:val="11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 xml:space="preserve">Řízení uživatelských účtů - </w:t>
      </w:r>
      <w:r w:rsidRPr="00B85E56">
        <w:rPr>
          <w:rFonts w:ascii="Verdana" w:hAnsi="Verdana"/>
          <w:szCs w:val="22"/>
        </w:rPr>
        <w:t>Podpora pro nastavení přístupových práv</w:t>
      </w:r>
      <w:r w:rsidR="00745209" w:rsidRPr="00B85E56">
        <w:rPr>
          <w:rFonts w:ascii="Verdana" w:hAnsi="Verdana"/>
          <w:szCs w:val="22"/>
        </w:rPr>
        <w:t xml:space="preserve"> </w:t>
      </w:r>
      <w:r w:rsidR="00D623C9" w:rsidRPr="00B85E56">
        <w:rPr>
          <w:rFonts w:ascii="Verdana" w:hAnsi="Verdana"/>
          <w:szCs w:val="22"/>
        </w:rPr>
        <w:t>s využitím SSO</w:t>
      </w:r>
      <w:r w:rsidRPr="00B85E56">
        <w:rPr>
          <w:rFonts w:ascii="Verdana" w:hAnsi="Verdana"/>
          <w:szCs w:val="22"/>
        </w:rPr>
        <w:t>. Přístup ke zdrojům a návazným akcím</w:t>
      </w:r>
    </w:p>
    <w:p w14:paraId="6F7CC5FC" w14:textId="77777777" w:rsidR="00DA793D" w:rsidRPr="00B85E56" w:rsidRDefault="00DA793D" w:rsidP="00DA793D">
      <w:pPr>
        <w:pStyle w:val="Odstavecseseznamem"/>
        <w:numPr>
          <w:ilvl w:val="1"/>
          <w:numId w:val="11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>Definice přístupových skupin</w:t>
      </w:r>
    </w:p>
    <w:p w14:paraId="20C438A7" w14:textId="77777777" w:rsidR="00DA793D" w:rsidRPr="00B85E56" w:rsidRDefault="00DA793D" w:rsidP="00DA793D">
      <w:pPr>
        <w:pStyle w:val="Odstavecseseznamem"/>
        <w:numPr>
          <w:ilvl w:val="1"/>
          <w:numId w:val="11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>Omezení pohledů na sledované hosty služby</w:t>
      </w:r>
    </w:p>
    <w:p w14:paraId="22BE2BEC" w14:textId="77777777" w:rsidR="00DA793D" w:rsidRPr="00B85E56" w:rsidRDefault="00DA793D" w:rsidP="00DA793D">
      <w:pPr>
        <w:pStyle w:val="Odstavecseseznamem"/>
        <w:numPr>
          <w:ilvl w:val="1"/>
          <w:numId w:val="11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 xml:space="preserve">Omezení pohledů  monitorovacího systém </w:t>
      </w:r>
    </w:p>
    <w:p w14:paraId="74A7BA9F" w14:textId="77777777" w:rsidR="00DA793D" w:rsidRPr="00B85E56" w:rsidRDefault="00DA793D" w:rsidP="00DA793D">
      <w:pPr>
        <w:pStyle w:val="Odstavecseseznamem"/>
        <w:numPr>
          <w:ilvl w:val="1"/>
          <w:numId w:val="11"/>
        </w:numPr>
        <w:spacing w:after="0"/>
        <w:outlineLvl w:val="2"/>
        <w:rPr>
          <w:rFonts w:ascii="Verdana" w:hAnsi="Verdana"/>
          <w:szCs w:val="22"/>
        </w:rPr>
      </w:pPr>
      <w:r w:rsidRPr="00B85E56">
        <w:rPr>
          <w:rFonts w:ascii="Verdana" w:hAnsi="Verdana"/>
        </w:rPr>
        <w:t>Logování uživatelských činností</w:t>
      </w:r>
    </w:p>
    <w:p w14:paraId="61AF6750" w14:textId="77777777" w:rsidR="00DA793D" w:rsidRPr="00B85E56" w:rsidRDefault="00DA793D" w:rsidP="00DA793D">
      <w:pPr>
        <w:pStyle w:val="Odstavecseseznamem"/>
        <w:numPr>
          <w:ilvl w:val="0"/>
          <w:numId w:val="0"/>
        </w:numPr>
        <w:spacing w:after="0"/>
        <w:ind w:left="1776"/>
        <w:rPr>
          <w:rFonts w:ascii="Verdana" w:hAnsi="Verdana"/>
          <w:szCs w:val="22"/>
        </w:rPr>
      </w:pPr>
    </w:p>
    <w:p w14:paraId="211B4427" w14:textId="77777777" w:rsidR="00DA793D" w:rsidRPr="00B85E56" w:rsidRDefault="00DA793D" w:rsidP="00DA793D">
      <w:pPr>
        <w:pStyle w:val="Odstavecseseznamem"/>
        <w:numPr>
          <w:ilvl w:val="1"/>
          <w:numId w:val="6"/>
        </w:numPr>
        <w:spacing w:after="0"/>
        <w:outlineLvl w:val="2"/>
        <w:rPr>
          <w:rFonts w:ascii="Verdana" w:hAnsi="Verdana"/>
          <w:b/>
          <w:szCs w:val="22"/>
        </w:rPr>
      </w:pPr>
      <w:r w:rsidRPr="00B85E56">
        <w:rPr>
          <w:rFonts w:ascii="Verdana" w:hAnsi="Verdana"/>
          <w:b/>
          <w:szCs w:val="22"/>
        </w:rPr>
        <w:t>Rozhraní pro operátory monitoringu</w:t>
      </w:r>
    </w:p>
    <w:p w14:paraId="2E1248B6" w14:textId="77777777" w:rsidR="00DA793D" w:rsidRPr="00B85E56" w:rsidRDefault="00DA793D" w:rsidP="00DA793D">
      <w:pPr>
        <w:pStyle w:val="Odstavecseseznamem"/>
        <w:numPr>
          <w:ilvl w:val="0"/>
          <w:numId w:val="11"/>
        </w:numPr>
        <w:spacing w:after="0"/>
        <w:outlineLvl w:val="3"/>
        <w:rPr>
          <w:rFonts w:ascii="Verdana" w:hAnsi="Verdana"/>
          <w:b/>
          <w:sz w:val="24"/>
          <w:szCs w:val="24"/>
        </w:rPr>
      </w:pPr>
      <w:r w:rsidRPr="00B85E56">
        <w:rPr>
          <w:rFonts w:ascii="Verdana" w:hAnsi="Verdana"/>
          <w:szCs w:val="22"/>
        </w:rPr>
        <w:lastRenderedPageBreak/>
        <w:t>Prezentace podrobného aktuálního stavu monitorovaných zařízení a služeb</w:t>
      </w:r>
    </w:p>
    <w:p w14:paraId="0E7C3EF8" w14:textId="77777777" w:rsidR="00DA793D" w:rsidRPr="00B85E56" w:rsidRDefault="00DA793D" w:rsidP="00DA793D">
      <w:pPr>
        <w:pStyle w:val="Odstavecseseznamem"/>
        <w:numPr>
          <w:ilvl w:val="0"/>
          <w:numId w:val="11"/>
        </w:numPr>
        <w:spacing w:after="0"/>
        <w:outlineLvl w:val="3"/>
        <w:rPr>
          <w:rFonts w:ascii="Verdana" w:hAnsi="Verdana"/>
          <w:b/>
          <w:sz w:val="24"/>
          <w:szCs w:val="24"/>
        </w:rPr>
      </w:pPr>
      <w:r w:rsidRPr="00B85E56">
        <w:rPr>
          <w:rFonts w:ascii="Verdana" w:hAnsi="Verdana"/>
          <w:szCs w:val="22"/>
        </w:rPr>
        <w:t>Prezentace podrobných historických dat o monitorovaných zařízeních a službách</w:t>
      </w:r>
    </w:p>
    <w:p w14:paraId="4F886332" w14:textId="77777777" w:rsidR="00DA793D" w:rsidRPr="00B85E56" w:rsidRDefault="00DA793D" w:rsidP="00DA793D">
      <w:pPr>
        <w:pStyle w:val="Odstavecseseznamem"/>
        <w:numPr>
          <w:ilvl w:val="0"/>
          <w:numId w:val="11"/>
        </w:numPr>
        <w:spacing w:after="0"/>
        <w:outlineLvl w:val="3"/>
        <w:rPr>
          <w:rFonts w:ascii="Verdana" w:hAnsi="Verdana"/>
          <w:b/>
          <w:sz w:val="24"/>
          <w:szCs w:val="24"/>
        </w:rPr>
      </w:pPr>
      <w:r w:rsidRPr="00B85E56">
        <w:rPr>
          <w:rFonts w:ascii="Verdana" w:hAnsi="Verdana"/>
          <w:szCs w:val="22"/>
        </w:rPr>
        <w:t>Prezentace a možnost tvoření grafů dostupnosti monitorovaných zařízení a služeb</w:t>
      </w:r>
    </w:p>
    <w:p w14:paraId="3E524A5C" w14:textId="77777777" w:rsidR="00DA793D" w:rsidRPr="00B85E56" w:rsidRDefault="00DA793D" w:rsidP="00DA793D">
      <w:pPr>
        <w:pStyle w:val="Odstavecseseznamem"/>
        <w:numPr>
          <w:ilvl w:val="0"/>
          <w:numId w:val="0"/>
        </w:numPr>
        <w:spacing w:after="0"/>
        <w:ind w:left="1776"/>
        <w:rPr>
          <w:rFonts w:ascii="Verdana" w:hAnsi="Verdana"/>
          <w:b/>
          <w:sz w:val="24"/>
          <w:szCs w:val="24"/>
        </w:rPr>
      </w:pPr>
    </w:p>
    <w:p w14:paraId="75FB730D" w14:textId="77777777" w:rsidR="00DA793D" w:rsidRPr="00B85E56" w:rsidRDefault="005806C3" w:rsidP="00DA793D">
      <w:pPr>
        <w:pStyle w:val="Odstavecseseznamem"/>
        <w:numPr>
          <w:ilvl w:val="1"/>
          <w:numId w:val="6"/>
        </w:numPr>
        <w:spacing w:after="0"/>
        <w:outlineLvl w:val="2"/>
        <w:rPr>
          <w:rFonts w:ascii="Verdana" w:hAnsi="Verdana"/>
          <w:b/>
          <w:sz w:val="24"/>
          <w:szCs w:val="24"/>
        </w:rPr>
      </w:pPr>
      <w:r w:rsidRPr="00B85E56">
        <w:rPr>
          <w:rFonts w:ascii="Verdana" w:hAnsi="Verdana"/>
          <w:b/>
          <w:szCs w:val="22"/>
        </w:rPr>
        <w:t>Mapové rozhraní</w:t>
      </w:r>
    </w:p>
    <w:p w14:paraId="4A79AC70" w14:textId="77777777" w:rsidR="00DA793D" w:rsidRPr="00B85E56" w:rsidRDefault="00DA793D" w:rsidP="00DA793D">
      <w:pPr>
        <w:pStyle w:val="Odstavecseseznamem"/>
        <w:numPr>
          <w:ilvl w:val="0"/>
          <w:numId w:val="12"/>
        </w:numPr>
        <w:spacing w:after="0"/>
        <w:outlineLvl w:val="3"/>
        <w:rPr>
          <w:rFonts w:ascii="Verdana" w:hAnsi="Verdana"/>
          <w:b/>
          <w:sz w:val="24"/>
          <w:szCs w:val="24"/>
        </w:rPr>
      </w:pPr>
      <w:r w:rsidRPr="00B85E56">
        <w:rPr>
          <w:rFonts w:ascii="Verdana" w:hAnsi="Verdana"/>
          <w:szCs w:val="22"/>
        </w:rPr>
        <w:t xml:space="preserve">Grafické přehledné rozhraní interaktivních map, na nichž bude prezentována aktuální situace monitorovaných zařízení. </w:t>
      </w:r>
    </w:p>
    <w:p w14:paraId="38D92220" w14:textId="77777777" w:rsidR="00DA793D" w:rsidRPr="00B85E56" w:rsidRDefault="00DA793D" w:rsidP="00DA793D">
      <w:pPr>
        <w:pStyle w:val="Odstavecseseznamem"/>
        <w:numPr>
          <w:ilvl w:val="0"/>
          <w:numId w:val="12"/>
        </w:numPr>
        <w:spacing w:after="0"/>
        <w:outlineLvl w:val="3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>Systém musí umožnit vytváření pohledů z hlediska dostupnosti vybraných služeb. Prohlížení takto vytvořených pohledů nesmí být podmíněno instalací klienta.</w:t>
      </w:r>
    </w:p>
    <w:p w14:paraId="7CFEEC81" w14:textId="77777777" w:rsidR="00DA793D" w:rsidRPr="00B85E56" w:rsidRDefault="00DA793D" w:rsidP="00DA793D">
      <w:pPr>
        <w:pStyle w:val="Odstavecseseznamem"/>
        <w:numPr>
          <w:ilvl w:val="0"/>
          <w:numId w:val="12"/>
        </w:numPr>
        <w:spacing w:after="0"/>
        <w:outlineLvl w:val="3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>Systém musí umožnit zobrazení klasických pohledů na topologii sítě a vybraných serverů. Prohlížení takto vytvořených pohledů nesmí být podmíněno instalací klienta.</w:t>
      </w:r>
    </w:p>
    <w:p w14:paraId="5AC40A9F" w14:textId="77777777" w:rsidR="00DA793D" w:rsidRPr="00B85E56" w:rsidRDefault="00DA793D" w:rsidP="00DA793D">
      <w:pPr>
        <w:pStyle w:val="Odstavecseseznamem"/>
        <w:numPr>
          <w:ilvl w:val="0"/>
          <w:numId w:val="12"/>
        </w:numPr>
        <w:spacing w:after="0"/>
        <w:outlineLvl w:val="3"/>
        <w:rPr>
          <w:rFonts w:ascii="Verdana" w:hAnsi="Verdana"/>
          <w:szCs w:val="24"/>
        </w:rPr>
      </w:pPr>
      <w:r w:rsidRPr="00B85E56">
        <w:rPr>
          <w:rFonts w:ascii="Verdana" w:hAnsi="Verdana"/>
        </w:rPr>
        <w:t>Systém musí umožnit zobrazení problémů dle jejich prvotní příčiny</w:t>
      </w:r>
    </w:p>
    <w:p w14:paraId="2DD8560C" w14:textId="01423CA7" w:rsidR="00DA793D" w:rsidRPr="00B85E56" w:rsidRDefault="00DA793D" w:rsidP="00DA793D">
      <w:pPr>
        <w:pStyle w:val="Odstavecseseznamem"/>
        <w:numPr>
          <w:ilvl w:val="0"/>
          <w:numId w:val="12"/>
        </w:numPr>
        <w:spacing w:after="0"/>
        <w:outlineLvl w:val="3"/>
        <w:rPr>
          <w:rFonts w:ascii="Verdana" w:hAnsi="Verdana"/>
          <w:b/>
          <w:sz w:val="24"/>
          <w:szCs w:val="24"/>
        </w:rPr>
      </w:pPr>
      <w:r w:rsidRPr="00B85E56">
        <w:rPr>
          <w:rFonts w:ascii="Verdana" w:hAnsi="Verdana"/>
          <w:szCs w:val="22"/>
        </w:rPr>
        <w:t xml:space="preserve">Grafické rozhraní bude mít možnost tzv. </w:t>
      </w:r>
      <w:proofErr w:type="spellStart"/>
      <w:r w:rsidRPr="00B85E56">
        <w:rPr>
          <w:rFonts w:ascii="Verdana" w:hAnsi="Verdana"/>
          <w:szCs w:val="22"/>
        </w:rPr>
        <w:t>drill-downu</w:t>
      </w:r>
      <w:proofErr w:type="spellEnd"/>
      <w:r w:rsidR="005806C3" w:rsidRPr="00B85E56">
        <w:rPr>
          <w:rFonts w:ascii="Verdana" w:hAnsi="Verdana"/>
          <w:szCs w:val="22"/>
        </w:rPr>
        <w:t xml:space="preserve"> – postupný </w:t>
      </w:r>
      <w:proofErr w:type="spellStart"/>
      <w:r w:rsidR="005806C3" w:rsidRPr="00B85E56">
        <w:rPr>
          <w:rFonts w:ascii="Verdana" w:hAnsi="Verdana"/>
          <w:szCs w:val="22"/>
        </w:rPr>
        <w:t>proklik</w:t>
      </w:r>
      <w:proofErr w:type="spellEnd"/>
      <w:r w:rsidR="005806C3" w:rsidRPr="00B85E56">
        <w:rPr>
          <w:rFonts w:ascii="Verdana" w:hAnsi="Verdana"/>
          <w:szCs w:val="22"/>
        </w:rPr>
        <w:t xml:space="preserve"> hlouběji do map či monitorovacího systému pro přesné určení příčiny stavu</w:t>
      </w:r>
      <w:r w:rsidRPr="00B85E56">
        <w:rPr>
          <w:rFonts w:ascii="Verdana" w:hAnsi="Verdana"/>
          <w:szCs w:val="22"/>
        </w:rPr>
        <w:t>.</w:t>
      </w:r>
      <w:r w:rsidR="00F4429A" w:rsidRPr="00B85E56">
        <w:rPr>
          <w:rFonts w:ascii="Verdana" w:hAnsi="Verdana"/>
          <w:szCs w:val="22"/>
        </w:rPr>
        <w:t xml:space="preserve"> (Typicky se jedná o úrovně: Management, </w:t>
      </w:r>
      <w:proofErr w:type="spellStart"/>
      <w:r w:rsidR="00F4429A" w:rsidRPr="00B85E56">
        <w:rPr>
          <w:rFonts w:ascii="Verdana" w:hAnsi="Verdana"/>
          <w:szCs w:val="22"/>
        </w:rPr>
        <w:t>Helpdesk</w:t>
      </w:r>
      <w:proofErr w:type="spellEnd"/>
      <w:r w:rsidR="00F4429A" w:rsidRPr="00B85E56">
        <w:rPr>
          <w:rFonts w:ascii="Verdana" w:hAnsi="Verdana"/>
          <w:szCs w:val="22"/>
        </w:rPr>
        <w:t>, Administrátor)</w:t>
      </w:r>
    </w:p>
    <w:p w14:paraId="5F69CD7E" w14:textId="77777777" w:rsidR="00DA793D" w:rsidRPr="00B85E56" w:rsidRDefault="00DA793D" w:rsidP="00DA793D">
      <w:pPr>
        <w:spacing w:after="0"/>
        <w:ind w:left="1416"/>
        <w:rPr>
          <w:rFonts w:ascii="Verdana" w:hAnsi="Verdana"/>
          <w:b/>
          <w:sz w:val="24"/>
          <w:szCs w:val="24"/>
        </w:rPr>
      </w:pPr>
    </w:p>
    <w:p w14:paraId="78FD5162" w14:textId="77777777" w:rsidR="00DA793D" w:rsidRPr="00B85E56" w:rsidRDefault="00DA793D" w:rsidP="00DA793D">
      <w:pPr>
        <w:pStyle w:val="Nadpis2"/>
        <w:numPr>
          <w:ilvl w:val="1"/>
          <w:numId w:val="2"/>
        </w:numPr>
        <w:rPr>
          <w:rFonts w:ascii="Verdana" w:hAnsi="Verdana"/>
          <w:sz w:val="28"/>
          <w:szCs w:val="24"/>
        </w:rPr>
      </w:pPr>
      <w:r w:rsidRPr="00B85E56">
        <w:rPr>
          <w:rFonts w:ascii="Verdana" w:hAnsi="Verdana"/>
        </w:rPr>
        <w:t>Bezpečnost</w:t>
      </w:r>
    </w:p>
    <w:p w14:paraId="29280B0C" w14:textId="77777777" w:rsidR="00DA793D" w:rsidRPr="00B85E56" w:rsidRDefault="00DA793D" w:rsidP="00DA793D">
      <w:pPr>
        <w:pStyle w:val="Odstavecseseznamem"/>
        <w:numPr>
          <w:ilvl w:val="1"/>
          <w:numId w:val="6"/>
        </w:numPr>
        <w:spacing w:after="200" w:line="276" w:lineRule="auto"/>
        <w:jc w:val="left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>Systém musí být schopen logovat svou činnost</w:t>
      </w:r>
    </w:p>
    <w:p w14:paraId="003C9B50" w14:textId="77777777" w:rsidR="00DA793D" w:rsidRPr="00B85E56" w:rsidRDefault="00DA793D" w:rsidP="00DA793D">
      <w:pPr>
        <w:pStyle w:val="Odstavecseseznamem"/>
        <w:numPr>
          <w:ilvl w:val="1"/>
          <w:numId w:val="6"/>
        </w:numPr>
        <w:spacing w:after="200" w:line="276" w:lineRule="auto"/>
        <w:jc w:val="left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 xml:space="preserve">Systém nesmí mít omezující požadavky na podpůrnou infrastrukturu, jako je OS (např. omezení na specifický </w:t>
      </w:r>
      <w:proofErr w:type="spellStart"/>
      <w:r w:rsidRPr="00B85E56">
        <w:rPr>
          <w:rFonts w:ascii="Verdana" w:hAnsi="Verdana"/>
        </w:rPr>
        <w:t>service</w:t>
      </w:r>
      <w:proofErr w:type="spellEnd"/>
      <w:r w:rsidRPr="00B85E56">
        <w:rPr>
          <w:rFonts w:ascii="Verdana" w:hAnsi="Verdana"/>
        </w:rPr>
        <w:t xml:space="preserve"> </w:t>
      </w:r>
      <w:proofErr w:type="spellStart"/>
      <w:r w:rsidRPr="00B85E56">
        <w:rPr>
          <w:rFonts w:ascii="Verdana" w:hAnsi="Verdana"/>
        </w:rPr>
        <w:t>pack</w:t>
      </w:r>
      <w:proofErr w:type="spellEnd"/>
      <w:r w:rsidRPr="00B85E56">
        <w:rPr>
          <w:rFonts w:ascii="Verdana" w:hAnsi="Verdana"/>
        </w:rPr>
        <w:t xml:space="preserve"> – nemůže tedy omezovat možnost </w:t>
      </w:r>
      <w:proofErr w:type="spellStart"/>
      <w:r w:rsidRPr="00B85E56">
        <w:rPr>
          <w:rFonts w:ascii="Verdana" w:hAnsi="Verdana"/>
        </w:rPr>
        <w:t>patchování</w:t>
      </w:r>
      <w:proofErr w:type="spellEnd"/>
      <w:r w:rsidRPr="00B85E56">
        <w:rPr>
          <w:rFonts w:ascii="Verdana" w:hAnsi="Verdana"/>
        </w:rPr>
        <w:t>).</w:t>
      </w:r>
    </w:p>
    <w:p w14:paraId="301EF846" w14:textId="77777777" w:rsidR="00DA793D" w:rsidRPr="00B85E56" w:rsidRDefault="00DA793D" w:rsidP="00DA793D">
      <w:pPr>
        <w:pStyle w:val="Odstavecseseznamem"/>
        <w:numPr>
          <w:ilvl w:val="1"/>
          <w:numId w:val="6"/>
        </w:numPr>
        <w:spacing w:after="200" w:line="276" w:lineRule="auto"/>
        <w:jc w:val="left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>Přístup k systému musí být vždy zabezpečen pomocí šifrování, a to i na interní síti (zejména použití HTTPS).</w:t>
      </w:r>
    </w:p>
    <w:p w14:paraId="2F274F5A" w14:textId="5668BE3C" w:rsidR="00DA793D" w:rsidRPr="00B85E56" w:rsidRDefault="00DA793D" w:rsidP="00DA793D">
      <w:pPr>
        <w:pStyle w:val="Odstavecseseznamem"/>
        <w:numPr>
          <w:ilvl w:val="1"/>
          <w:numId w:val="6"/>
        </w:numPr>
        <w:spacing w:after="200" w:line="276" w:lineRule="auto"/>
        <w:jc w:val="left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>Přístup pro mobilní aplikace / webové ovládání musí být realizován přes „Proxy“ server v</w:t>
      </w:r>
      <w:r w:rsidR="00482C4A" w:rsidRPr="00B85E56">
        <w:rPr>
          <w:rFonts w:ascii="Verdana" w:hAnsi="Verdana"/>
        </w:rPr>
        <w:t> </w:t>
      </w:r>
      <w:r w:rsidRPr="00B85E56">
        <w:rPr>
          <w:rFonts w:ascii="Verdana" w:hAnsi="Verdana"/>
        </w:rPr>
        <w:t>DMZ</w:t>
      </w:r>
    </w:p>
    <w:p w14:paraId="6DB9AAAF" w14:textId="0C607D38" w:rsidR="00482C4A" w:rsidRPr="00B85E56" w:rsidRDefault="00363D21" w:rsidP="00DA793D">
      <w:pPr>
        <w:pStyle w:val="Odstavecseseznamem"/>
        <w:numPr>
          <w:ilvl w:val="1"/>
          <w:numId w:val="6"/>
        </w:numPr>
        <w:spacing w:after="200" w:line="276" w:lineRule="auto"/>
        <w:jc w:val="left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 xml:space="preserve">Bezpečné přihlášení prostřednictvím </w:t>
      </w:r>
      <w:proofErr w:type="spellStart"/>
      <w:r w:rsidRPr="00B85E56">
        <w:rPr>
          <w:rFonts w:ascii="Verdana" w:hAnsi="Verdana"/>
        </w:rPr>
        <w:t>Active</w:t>
      </w:r>
      <w:proofErr w:type="spellEnd"/>
      <w:r w:rsidRPr="00B85E56">
        <w:rPr>
          <w:rFonts w:ascii="Verdana" w:hAnsi="Verdana"/>
        </w:rPr>
        <w:t xml:space="preserve"> </w:t>
      </w:r>
      <w:proofErr w:type="spellStart"/>
      <w:r w:rsidRPr="00B85E56">
        <w:rPr>
          <w:rFonts w:ascii="Verdana" w:hAnsi="Verdana"/>
        </w:rPr>
        <w:t>Directory</w:t>
      </w:r>
      <w:proofErr w:type="spellEnd"/>
      <w:r w:rsidRPr="00B85E56">
        <w:rPr>
          <w:rFonts w:ascii="Verdana" w:hAnsi="Verdana"/>
        </w:rPr>
        <w:t xml:space="preserve"> (</w:t>
      </w:r>
      <w:proofErr w:type="spellStart"/>
      <w:r w:rsidR="00482C4A" w:rsidRPr="00B85E56">
        <w:rPr>
          <w:rFonts w:ascii="Verdana" w:hAnsi="Verdana"/>
        </w:rPr>
        <w:t>kerberos</w:t>
      </w:r>
      <w:proofErr w:type="spellEnd"/>
      <w:r w:rsidR="00482C4A" w:rsidRPr="00B85E56">
        <w:rPr>
          <w:rFonts w:ascii="Verdana" w:hAnsi="Verdana"/>
        </w:rPr>
        <w:t xml:space="preserve">) pro </w:t>
      </w:r>
      <w:proofErr w:type="spellStart"/>
      <w:r w:rsidR="00482C4A" w:rsidRPr="00B85E56">
        <w:rPr>
          <w:rFonts w:ascii="Verdana" w:hAnsi="Verdana"/>
        </w:rPr>
        <w:t>Multidomain</w:t>
      </w:r>
      <w:proofErr w:type="spellEnd"/>
      <w:r w:rsidR="00482C4A" w:rsidRPr="00B85E56">
        <w:rPr>
          <w:rFonts w:ascii="Verdana" w:hAnsi="Verdana"/>
        </w:rPr>
        <w:t xml:space="preserve"> / </w:t>
      </w:r>
      <w:proofErr w:type="spellStart"/>
      <w:r w:rsidR="00482C4A" w:rsidRPr="00B85E56">
        <w:rPr>
          <w:rFonts w:ascii="Verdana" w:hAnsi="Verdana"/>
        </w:rPr>
        <w:t>Multiforest</w:t>
      </w:r>
      <w:proofErr w:type="spellEnd"/>
      <w:r w:rsidR="00482C4A" w:rsidRPr="00B85E56">
        <w:rPr>
          <w:rFonts w:ascii="Verdana" w:hAnsi="Verdana"/>
        </w:rPr>
        <w:t xml:space="preserve"> prostředí.</w:t>
      </w:r>
    </w:p>
    <w:p w14:paraId="6F8C9730" w14:textId="77777777" w:rsidR="00482C4A" w:rsidRPr="00B85E56" w:rsidRDefault="00482C4A" w:rsidP="00482C4A">
      <w:pPr>
        <w:spacing w:after="200" w:line="276" w:lineRule="auto"/>
        <w:ind w:left="1080" w:firstLine="0"/>
        <w:jc w:val="left"/>
        <w:outlineLvl w:val="2"/>
        <w:rPr>
          <w:rFonts w:ascii="Verdana" w:hAnsi="Verdana"/>
        </w:rPr>
      </w:pPr>
    </w:p>
    <w:p w14:paraId="121C0138" w14:textId="77777777" w:rsidR="00DA793D" w:rsidRPr="00B85E56" w:rsidRDefault="00DA793D" w:rsidP="00DA793D">
      <w:pPr>
        <w:pStyle w:val="Nadpis2"/>
        <w:numPr>
          <w:ilvl w:val="1"/>
          <w:numId w:val="2"/>
        </w:numPr>
        <w:rPr>
          <w:rFonts w:ascii="Verdana" w:hAnsi="Verdana"/>
        </w:rPr>
      </w:pPr>
      <w:r w:rsidRPr="00B85E56">
        <w:rPr>
          <w:rFonts w:ascii="Verdana" w:hAnsi="Verdana"/>
        </w:rPr>
        <w:t>Mobilní verze</w:t>
      </w:r>
    </w:p>
    <w:p w14:paraId="57678CCC" w14:textId="3974584D" w:rsidR="00DA793D" w:rsidRPr="00B85E56" w:rsidRDefault="00DA793D" w:rsidP="00DA793D">
      <w:pPr>
        <w:pStyle w:val="Odstavecseseznamem"/>
        <w:numPr>
          <w:ilvl w:val="0"/>
          <w:numId w:val="13"/>
        </w:numPr>
        <w:spacing w:after="0"/>
        <w:outlineLvl w:val="2"/>
        <w:rPr>
          <w:rFonts w:ascii="Verdana" w:hAnsi="Verdana"/>
          <w:szCs w:val="22"/>
        </w:rPr>
      </w:pPr>
      <w:r w:rsidRPr="00B85E56">
        <w:rPr>
          <w:rFonts w:ascii="Verdana" w:hAnsi="Verdana"/>
          <w:szCs w:val="22"/>
        </w:rPr>
        <w:t>Systém musí m</w:t>
      </w:r>
      <w:r w:rsidR="00363D21" w:rsidRPr="00B85E56">
        <w:rPr>
          <w:rFonts w:ascii="Verdana" w:hAnsi="Verdana"/>
          <w:szCs w:val="22"/>
        </w:rPr>
        <w:t>ít aplikace pro mobilní OS (</w:t>
      </w:r>
      <w:proofErr w:type="spellStart"/>
      <w:r w:rsidR="00363D21" w:rsidRPr="00B85E56">
        <w:rPr>
          <w:rFonts w:ascii="Verdana" w:hAnsi="Verdana"/>
          <w:szCs w:val="22"/>
        </w:rPr>
        <w:t>iOS</w:t>
      </w:r>
      <w:proofErr w:type="spellEnd"/>
      <w:r w:rsidR="00363D21" w:rsidRPr="00B85E56">
        <w:rPr>
          <w:rFonts w:ascii="Verdana" w:hAnsi="Verdana"/>
          <w:szCs w:val="22"/>
        </w:rPr>
        <w:t xml:space="preserve"> a</w:t>
      </w:r>
      <w:r w:rsidRPr="00B85E56">
        <w:rPr>
          <w:rFonts w:ascii="Verdana" w:hAnsi="Verdana"/>
          <w:szCs w:val="22"/>
        </w:rPr>
        <w:t xml:space="preserve"> Android</w:t>
      </w:r>
      <w:r w:rsidR="00363D21" w:rsidRPr="00B85E56">
        <w:rPr>
          <w:rFonts w:ascii="Verdana" w:hAnsi="Verdana"/>
          <w:szCs w:val="22"/>
        </w:rPr>
        <w:t xml:space="preserve"> v aktuálních verzích</w:t>
      </w:r>
      <w:r w:rsidRPr="00B85E56">
        <w:rPr>
          <w:rFonts w:ascii="Verdana" w:hAnsi="Verdana"/>
          <w:szCs w:val="22"/>
        </w:rPr>
        <w:t>)</w:t>
      </w:r>
    </w:p>
    <w:p w14:paraId="3A914494" w14:textId="77777777" w:rsidR="00DA793D" w:rsidRPr="00B85E56" w:rsidRDefault="00DA793D" w:rsidP="00DA793D">
      <w:pPr>
        <w:pStyle w:val="Odstavecseseznamem"/>
        <w:numPr>
          <w:ilvl w:val="0"/>
          <w:numId w:val="0"/>
        </w:numPr>
        <w:spacing w:after="0"/>
        <w:ind w:left="1776"/>
        <w:rPr>
          <w:rFonts w:ascii="Verdana" w:hAnsi="Verdana"/>
          <w:b/>
          <w:sz w:val="24"/>
          <w:szCs w:val="24"/>
        </w:rPr>
      </w:pPr>
    </w:p>
    <w:p w14:paraId="7200ACC4" w14:textId="77777777" w:rsidR="00DA793D" w:rsidRPr="00B85E56" w:rsidRDefault="005806C3" w:rsidP="00DA793D">
      <w:pPr>
        <w:pStyle w:val="Nadpis2"/>
        <w:numPr>
          <w:ilvl w:val="1"/>
          <w:numId w:val="2"/>
        </w:numPr>
        <w:rPr>
          <w:rFonts w:ascii="Verdana" w:hAnsi="Verdana"/>
        </w:rPr>
      </w:pPr>
      <w:r w:rsidRPr="00B85E56">
        <w:rPr>
          <w:rFonts w:ascii="Verdana" w:hAnsi="Verdana"/>
        </w:rPr>
        <w:t>Notifikační kanály</w:t>
      </w:r>
    </w:p>
    <w:p w14:paraId="1EF0D497" w14:textId="77777777" w:rsidR="00DA793D" w:rsidRPr="00B85E56" w:rsidRDefault="00DA793D" w:rsidP="00DA793D">
      <w:pPr>
        <w:pStyle w:val="Odstavecseseznamem"/>
        <w:numPr>
          <w:ilvl w:val="0"/>
          <w:numId w:val="12"/>
        </w:numPr>
        <w:spacing w:after="0"/>
        <w:outlineLvl w:val="2"/>
        <w:rPr>
          <w:rFonts w:ascii="Verdana" w:hAnsi="Verdana"/>
          <w:szCs w:val="22"/>
        </w:rPr>
      </w:pPr>
      <w:r w:rsidRPr="00B85E56">
        <w:rPr>
          <w:rFonts w:ascii="Verdana" w:hAnsi="Verdana"/>
          <w:szCs w:val="22"/>
        </w:rPr>
        <w:t>Email</w:t>
      </w:r>
    </w:p>
    <w:p w14:paraId="18186239" w14:textId="77777777" w:rsidR="00DA793D" w:rsidRPr="00B85E56" w:rsidRDefault="00DA793D" w:rsidP="00B67BCE">
      <w:pPr>
        <w:pStyle w:val="Odstavecseseznamem"/>
        <w:numPr>
          <w:ilvl w:val="0"/>
          <w:numId w:val="12"/>
        </w:numPr>
        <w:spacing w:after="0"/>
        <w:outlineLvl w:val="2"/>
        <w:rPr>
          <w:rFonts w:ascii="Verdana" w:hAnsi="Verdana"/>
          <w:szCs w:val="22"/>
        </w:rPr>
      </w:pPr>
      <w:r w:rsidRPr="00B85E56">
        <w:rPr>
          <w:rFonts w:ascii="Verdana" w:hAnsi="Verdana"/>
          <w:szCs w:val="22"/>
        </w:rPr>
        <w:t>SMS</w:t>
      </w:r>
    </w:p>
    <w:p w14:paraId="7A7CF57A" w14:textId="77777777" w:rsidR="00DA793D" w:rsidRPr="00B85E56" w:rsidRDefault="00DA793D" w:rsidP="00DA793D">
      <w:pPr>
        <w:pStyle w:val="Odstavecseseznamem"/>
        <w:numPr>
          <w:ilvl w:val="0"/>
          <w:numId w:val="12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eastAsiaTheme="minorHAnsi" w:hAnsi="Verdana"/>
        </w:rPr>
        <w:t>Systém musí umožnit tvorbu individuálních notifikací.</w:t>
      </w:r>
    </w:p>
    <w:p w14:paraId="26E2422E" w14:textId="77777777" w:rsidR="00DA793D" w:rsidRPr="00B85E56" w:rsidRDefault="00DA793D" w:rsidP="00DA793D">
      <w:pPr>
        <w:pStyle w:val="Odstavecseseznamem"/>
        <w:numPr>
          <w:ilvl w:val="0"/>
          <w:numId w:val="12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>Systém musí umožňovat reakce na definovatelné SMS příkazy administrátorů</w:t>
      </w:r>
    </w:p>
    <w:p w14:paraId="5111B81A" w14:textId="77777777" w:rsidR="00DA793D" w:rsidRPr="00B85E56" w:rsidRDefault="00DA793D" w:rsidP="00DA793D">
      <w:pPr>
        <w:pStyle w:val="Odstavecseseznamem"/>
        <w:numPr>
          <w:ilvl w:val="0"/>
          <w:numId w:val="0"/>
        </w:numPr>
        <w:spacing w:after="0"/>
        <w:ind w:left="1776"/>
        <w:rPr>
          <w:rFonts w:ascii="Verdana" w:hAnsi="Verdana"/>
          <w:szCs w:val="22"/>
        </w:rPr>
      </w:pPr>
    </w:p>
    <w:p w14:paraId="2FD08BAC" w14:textId="77777777" w:rsidR="00DA793D" w:rsidRPr="00B85E56" w:rsidRDefault="00DA793D" w:rsidP="00DA793D">
      <w:pPr>
        <w:pStyle w:val="Nadpis2"/>
        <w:numPr>
          <w:ilvl w:val="1"/>
          <w:numId w:val="2"/>
        </w:numPr>
        <w:rPr>
          <w:rFonts w:ascii="Verdana" w:hAnsi="Verdana"/>
        </w:rPr>
      </w:pPr>
      <w:r w:rsidRPr="00B85E56">
        <w:rPr>
          <w:rFonts w:ascii="Verdana" w:hAnsi="Verdana"/>
        </w:rPr>
        <w:lastRenderedPageBreak/>
        <w:t>Správa dat</w:t>
      </w:r>
    </w:p>
    <w:p w14:paraId="6E8B113C" w14:textId="77777777" w:rsidR="00DA793D" w:rsidRPr="00B85E56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  <w:b/>
          <w:sz w:val="24"/>
          <w:szCs w:val="24"/>
        </w:rPr>
      </w:pPr>
      <w:r w:rsidRPr="00B85E56">
        <w:rPr>
          <w:rFonts w:ascii="Verdana" w:hAnsi="Verdana"/>
          <w:szCs w:val="22"/>
        </w:rPr>
        <w:t>Možnost ukládání hodnot do databáze, též možnost přímého exportu agregovaných dat do nejběžnějších formátů.</w:t>
      </w:r>
    </w:p>
    <w:p w14:paraId="68211D23" w14:textId="77777777" w:rsidR="00DA793D" w:rsidRPr="00B85E56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>Archivace podrobných návratových hodnot kontrol (SQL)</w:t>
      </w:r>
    </w:p>
    <w:p w14:paraId="5967A8BF" w14:textId="77777777" w:rsidR="00DA793D" w:rsidRPr="00B85E56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>Data jsou prezentována pomocí grafických reportů z RRD databází</w:t>
      </w:r>
    </w:p>
    <w:p w14:paraId="78C189D7" w14:textId="77777777" w:rsidR="00DA793D" w:rsidRPr="00B85E56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>Porovnání metrik systémů</w:t>
      </w:r>
    </w:p>
    <w:p w14:paraId="33D1F0DF" w14:textId="77777777" w:rsidR="00DA793D" w:rsidRPr="002D4113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</w:rPr>
      </w:pPr>
      <w:r w:rsidRPr="00B85E56">
        <w:rPr>
          <w:rFonts w:ascii="Verdana" w:hAnsi="Verdana"/>
        </w:rPr>
        <w:t xml:space="preserve">Monitorování </w:t>
      </w:r>
      <w:r w:rsidRPr="002D4113">
        <w:rPr>
          <w:rFonts w:ascii="Verdana" w:hAnsi="Verdana"/>
        </w:rPr>
        <w:t>dat v čase (data jsou prezentována až rok zpětně)</w:t>
      </w:r>
    </w:p>
    <w:p w14:paraId="181266EB" w14:textId="77777777" w:rsidR="00DA793D" w:rsidRPr="002D4113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</w:rPr>
      </w:pPr>
      <w:r w:rsidRPr="002D4113">
        <w:rPr>
          <w:rFonts w:ascii="Verdana" w:hAnsi="Verdana"/>
        </w:rPr>
        <w:t>Schopnost určení trendů dle dodané sady dat</w:t>
      </w:r>
    </w:p>
    <w:p w14:paraId="1502F8ED" w14:textId="77777777" w:rsidR="00DA793D" w:rsidRPr="002D4113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</w:rPr>
      </w:pPr>
      <w:r w:rsidRPr="002D4113">
        <w:rPr>
          <w:rFonts w:ascii="Verdana" w:hAnsi="Verdana"/>
        </w:rPr>
        <w:t>Export do CSV</w:t>
      </w:r>
      <w:r w:rsidRPr="002D4113">
        <w:rPr>
          <w:rFonts w:ascii="Verdana" w:hAnsi="Verdana"/>
          <w:lang w:val="en-US"/>
        </w:rPr>
        <w:t>/XML/PDF</w:t>
      </w:r>
    </w:p>
    <w:p w14:paraId="2E144E60" w14:textId="77777777" w:rsidR="00DA793D" w:rsidRPr="002D4113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</w:rPr>
      </w:pPr>
      <w:r w:rsidRPr="002D4113">
        <w:rPr>
          <w:rFonts w:ascii="Verdana" w:hAnsi="Verdana"/>
        </w:rPr>
        <w:t xml:space="preserve">Reporty dle doby stavu </w:t>
      </w:r>
    </w:p>
    <w:p w14:paraId="5C0F8E24" w14:textId="77777777" w:rsidR="00DA793D" w:rsidRPr="002D4113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</w:rPr>
      </w:pPr>
      <w:r w:rsidRPr="002D4113">
        <w:rPr>
          <w:rFonts w:ascii="Verdana" w:hAnsi="Verdana"/>
        </w:rPr>
        <w:t>Reporty dle počtu upozornění generovaných systémem</w:t>
      </w:r>
    </w:p>
    <w:p w14:paraId="5BCCF00A" w14:textId="77777777" w:rsidR="00DA793D" w:rsidRPr="002D4113" w:rsidRDefault="00DA793D" w:rsidP="00DA793D">
      <w:pPr>
        <w:pStyle w:val="Odstavecseseznamem"/>
        <w:numPr>
          <w:ilvl w:val="0"/>
          <w:numId w:val="14"/>
        </w:numPr>
        <w:spacing w:after="0"/>
        <w:outlineLvl w:val="2"/>
        <w:rPr>
          <w:rFonts w:ascii="Verdana" w:hAnsi="Verdana"/>
        </w:rPr>
      </w:pPr>
      <w:r w:rsidRPr="002D4113">
        <w:rPr>
          <w:rFonts w:ascii="Verdana" w:hAnsi="Verdana"/>
        </w:rPr>
        <w:t>Dodavatel v rámci předání zakázky dodá popis použitého datového modelu systému.</w:t>
      </w:r>
    </w:p>
    <w:p w14:paraId="60219E3A" w14:textId="77777777" w:rsidR="00DA793D" w:rsidRPr="002D4113" w:rsidRDefault="00DA793D" w:rsidP="00DA793D">
      <w:pPr>
        <w:spacing w:after="0"/>
        <w:rPr>
          <w:rFonts w:ascii="Verdana" w:hAnsi="Verdana"/>
        </w:rPr>
      </w:pPr>
    </w:p>
    <w:p w14:paraId="04BFF4CF" w14:textId="3AF97E1E" w:rsidR="00DA793D" w:rsidRPr="002D4113" w:rsidRDefault="00DA793D" w:rsidP="00DA793D">
      <w:pPr>
        <w:pStyle w:val="Nadpis2"/>
        <w:numPr>
          <w:ilvl w:val="1"/>
          <w:numId w:val="2"/>
        </w:numPr>
        <w:rPr>
          <w:rFonts w:ascii="Verdana" w:hAnsi="Verdana"/>
        </w:rPr>
      </w:pPr>
      <w:r w:rsidRPr="002D4113">
        <w:rPr>
          <w:rFonts w:ascii="Verdana" w:hAnsi="Verdana"/>
        </w:rPr>
        <w:t>Licence</w:t>
      </w:r>
    </w:p>
    <w:p w14:paraId="76FF303D" w14:textId="487E0302" w:rsidR="008A3975" w:rsidRPr="002D4113" w:rsidRDefault="004940CC" w:rsidP="00AD1B0D">
      <w:pPr>
        <w:pStyle w:val="Odstavecseseznamem"/>
        <w:numPr>
          <w:ilvl w:val="0"/>
          <w:numId w:val="15"/>
        </w:numPr>
        <w:spacing w:after="0"/>
        <w:outlineLvl w:val="2"/>
        <w:rPr>
          <w:rFonts w:ascii="Verdana" w:hAnsi="Verdana"/>
          <w:szCs w:val="24"/>
        </w:rPr>
      </w:pPr>
      <w:r w:rsidRPr="002D4113">
        <w:rPr>
          <w:rFonts w:ascii="Verdana" w:hAnsi="Verdana"/>
          <w:szCs w:val="24"/>
        </w:rPr>
        <w:t xml:space="preserve">V případě, že nabízené řešení bude </w:t>
      </w:r>
      <w:r w:rsidR="00C91305" w:rsidRPr="002D4113">
        <w:rPr>
          <w:rFonts w:ascii="Verdana" w:hAnsi="Verdana"/>
          <w:szCs w:val="24"/>
        </w:rPr>
        <w:t xml:space="preserve">obsahovat jiný než volně </w:t>
      </w:r>
      <w:r w:rsidR="008853FA" w:rsidRPr="002D4113">
        <w:rPr>
          <w:rFonts w:ascii="Verdana" w:hAnsi="Verdana"/>
          <w:szCs w:val="24"/>
        </w:rPr>
        <w:t>šiř</w:t>
      </w:r>
      <w:r w:rsidR="00C91305" w:rsidRPr="002D4113">
        <w:rPr>
          <w:rFonts w:ascii="Verdana" w:hAnsi="Verdana"/>
          <w:szCs w:val="24"/>
        </w:rPr>
        <w:t>itelný software, z</w:t>
      </w:r>
      <w:r w:rsidR="008A3975" w:rsidRPr="002D4113">
        <w:rPr>
          <w:rFonts w:ascii="Verdana" w:hAnsi="Verdana"/>
          <w:szCs w:val="24"/>
        </w:rPr>
        <w:t>adavatel požaduje nevýhradní licenci ve smyslu §2361 Občanského zákoníku v prostorově a množstevně neomezeném rozsahu, obsahující:</w:t>
      </w:r>
    </w:p>
    <w:p w14:paraId="6D43D2DB" w14:textId="02CC75D7" w:rsidR="008A3975" w:rsidRPr="002D4113" w:rsidRDefault="008A3975" w:rsidP="008A3975">
      <w:pPr>
        <w:pStyle w:val="Odstavecseseznamem"/>
        <w:numPr>
          <w:ilvl w:val="1"/>
          <w:numId w:val="15"/>
        </w:numPr>
        <w:spacing w:after="0"/>
        <w:outlineLvl w:val="2"/>
        <w:rPr>
          <w:rFonts w:ascii="Verdana" w:hAnsi="Verdana"/>
          <w:szCs w:val="24"/>
        </w:rPr>
      </w:pPr>
      <w:r w:rsidRPr="002D4113">
        <w:rPr>
          <w:rFonts w:ascii="Verdana" w:hAnsi="Verdana"/>
          <w:szCs w:val="24"/>
        </w:rPr>
        <w:t>neomezené počty instancí produktu</w:t>
      </w:r>
    </w:p>
    <w:p w14:paraId="78D17E1C" w14:textId="54C6181E" w:rsidR="008A3975" w:rsidRPr="002D4113" w:rsidRDefault="008A3975" w:rsidP="008A3975">
      <w:pPr>
        <w:pStyle w:val="Odstavecseseznamem"/>
        <w:numPr>
          <w:ilvl w:val="1"/>
          <w:numId w:val="15"/>
        </w:numPr>
        <w:spacing w:after="0"/>
        <w:outlineLvl w:val="2"/>
        <w:rPr>
          <w:rFonts w:ascii="Verdana" w:hAnsi="Verdana"/>
          <w:szCs w:val="24"/>
        </w:rPr>
      </w:pPr>
      <w:r w:rsidRPr="002D4113">
        <w:rPr>
          <w:rFonts w:ascii="Verdana" w:hAnsi="Verdana"/>
          <w:szCs w:val="24"/>
        </w:rPr>
        <w:t>neomezené počty uživatelů</w:t>
      </w:r>
    </w:p>
    <w:p w14:paraId="4E981A8D" w14:textId="0678DB52" w:rsidR="008A3975" w:rsidRPr="002D4113" w:rsidRDefault="008A3975" w:rsidP="008A3975">
      <w:pPr>
        <w:pStyle w:val="Odstavecseseznamem"/>
        <w:numPr>
          <w:ilvl w:val="1"/>
          <w:numId w:val="15"/>
        </w:numPr>
        <w:spacing w:after="0"/>
        <w:outlineLvl w:val="2"/>
        <w:rPr>
          <w:rFonts w:ascii="Verdana" w:hAnsi="Verdana"/>
          <w:szCs w:val="24"/>
        </w:rPr>
      </w:pPr>
      <w:r w:rsidRPr="002D4113">
        <w:rPr>
          <w:rFonts w:ascii="Verdana" w:hAnsi="Verdana"/>
          <w:szCs w:val="24"/>
        </w:rPr>
        <w:t>neomezené počty procesorových jader, velikost paměti a jiných hardwarových, softwarových či aplikačních parametrů, jako neodvolatelnou, časově neomezenou, trvalou a bez povinnosti Zadavatele ji užít</w:t>
      </w:r>
    </w:p>
    <w:p w14:paraId="634DC32B" w14:textId="77777777" w:rsidR="008A3975" w:rsidRPr="002D4113" w:rsidRDefault="008A3975" w:rsidP="008A3975">
      <w:pPr>
        <w:spacing w:after="0"/>
        <w:outlineLvl w:val="2"/>
        <w:rPr>
          <w:rFonts w:ascii="Verdana" w:hAnsi="Verdana"/>
          <w:szCs w:val="24"/>
        </w:rPr>
      </w:pPr>
    </w:p>
    <w:p w14:paraId="6306793A" w14:textId="77777777" w:rsidR="008A3975" w:rsidRPr="002D4113" w:rsidRDefault="008A3975" w:rsidP="008A3975">
      <w:pPr>
        <w:spacing w:after="0"/>
        <w:outlineLvl w:val="2"/>
        <w:rPr>
          <w:rFonts w:ascii="Verdana" w:hAnsi="Verdana"/>
          <w:szCs w:val="24"/>
        </w:rPr>
      </w:pPr>
    </w:p>
    <w:p w14:paraId="09AE42B3" w14:textId="77777777" w:rsidR="006861B6" w:rsidRPr="002D4113" w:rsidRDefault="006861B6" w:rsidP="006861B6">
      <w:pPr>
        <w:pStyle w:val="Nadpis2"/>
        <w:numPr>
          <w:ilvl w:val="0"/>
          <w:numId w:val="2"/>
        </w:numPr>
        <w:rPr>
          <w:rFonts w:ascii="Verdana" w:hAnsi="Verdana"/>
        </w:rPr>
      </w:pPr>
      <w:bookmarkStart w:id="1" w:name="_Ref525301528"/>
      <w:r w:rsidRPr="002D4113">
        <w:rPr>
          <w:rFonts w:ascii="Verdana" w:hAnsi="Verdana"/>
        </w:rPr>
        <w:t>Součinnost</w:t>
      </w:r>
      <w:bookmarkEnd w:id="1"/>
      <w:r w:rsidRPr="002D4113">
        <w:rPr>
          <w:rFonts w:ascii="Verdana" w:hAnsi="Verdana"/>
        </w:rPr>
        <w:t xml:space="preserve"> </w:t>
      </w:r>
    </w:p>
    <w:p w14:paraId="7D417B1B" w14:textId="77777777" w:rsidR="00A159A7" w:rsidRPr="002D4113" w:rsidRDefault="00A159A7" w:rsidP="00A159A7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2D4113">
        <w:rPr>
          <w:rFonts w:ascii="Verdana" w:hAnsi="Verdana"/>
          <w:szCs w:val="24"/>
        </w:rPr>
        <w:t>Spolupráce při úvodní analýze integrovaných produktů se zaměřením na popis celkového obrazu stavu monitoringu a u</w:t>
      </w:r>
      <w:r w:rsidR="000A4DC8" w:rsidRPr="002D4113">
        <w:rPr>
          <w:rFonts w:ascii="Verdana" w:hAnsi="Verdana"/>
          <w:szCs w:val="24"/>
        </w:rPr>
        <w:t>r</w:t>
      </w:r>
      <w:r w:rsidRPr="002D4113">
        <w:rPr>
          <w:rFonts w:ascii="Verdana" w:hAnsi="Verdana"/>
          <w:szCs w:val="24"/>
        </w:rPr>
        <w:t xml:space="preserve">čením </w:t>
      </w:r>
      <w:r w:rsidR="000A4DC8" w:rsidRPr="002D4113">
        <w:rPr>
          <w:rFonts w:ascii="Verdana" w:hAnsi="Verdana"/>
          <w:szCs w:val="24"/>
        </w:rPr>
        <w:t xml:space="preserve">z jakých dílčích kontrol se sestávají jednotlivé služby </w:t>
      </w:r>
      <w:r w:rsidR="00401329" w:rsidRPr="002D4113">
        <w:rPr>
          <w:rFonts w:ascii="Verdana" w:hAnsi="Verdana"/>
          <w:szCs w:val="24"/>
        </w:rPr>
        <w:t>zadavatele</w:t>
      </w:r>
      <w:r w:rsidR="000A4DC8" w:rsidRPr="002D4113">
        <w:rPr>
          <w:rFonts w:ascii="Verdana" w:hAnsi="Verdana"/>
          <w:szCs w:val="24"/>
        </w:rPr>
        <w:t xml:space="preserve"> a to včetně informací o redundanci</w:t>
      </w:r>
    </w:p>
    <w:p w14:paraId="541CAFD8" w14:textId="77777777" w:rsidR="00A159A7" w:rsidRPr="00B85E56" w:rsidRDefault="00A159A7" w:rsidP="00A159A7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2D4113">
        <w:rPr>
          <w:rFonts w:ascii="Verdana" w:hAnsi="Verdana"/>
          <w:szCs w:val="24"/>
        </w:rPr>
        <w:t>Vytvoření virtuálních strojů (VM)</w:t>
      </w:r>
      <w:r w:rsidRPr="00B85E56">
        <w:rPr>
          <w:rFonts w:ascii="Verdana" w:hAnsi="Verdana"/>
          <w:szCs w:val="24"/>
        </w:rPr>
        <w:t xml:space="preserve"> dle požadavků</w:t>
      </w:r>
    </w:p>
    <w:p w14:paraId="6B92E72E" w14:textId="77777777" w:rsidR="00D92732" w:rsidRPr="00B85E56" w:rsidRDefault="00D92732" w:rsidP="00A159A7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 xml:space="preserve">Přístup VM </w:t>
      </w:r>
      <w:r w:rsidR="009F7DEF" w:rsidRPr="00B85E56">
        <w:rPr>
          <w:rFonts w:ascii="Verdana" w:hAnsi="Verdana"/>
          <w:szCs w:val="24"/>
        </w:rPr>
        <w:t xml:space="preserve">na </w:t>
      </w:r>
      <w:r w:rsidRPr="00B85E56">
        <w:rPr>
          <w:rFonts w:ascii="Verdana" w:hAnsi="Verdana"/>
          <w:szCs w:val="24"/>
        </w:rPr>
        <w:t>integrovan</w:t>
      </w:r>
      <w:r w:rsidR="009F7DEF" w:rsidRPr="00B85E56">
        <w:rPr>
          <w:rFonts w:ascii="Verdana" w:hAnsi="Verdana"/>
          <w:szCs w:val="24"/>
        </w:rPr>
        <w:t>é produkty po TCP/IP</w:t>
      </w:r>
    </w:p>
    <w:p w14:paraId="7DBBB742" w14:textId="77777777" w:rsidR="006861B6" w:rsidRPr="00B85E56" w:rsidRDefault="006861B6" w:rsidP="006861B6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 xml:space="preserve">Přístup VM na internet </w:t>
      </w:r>
    </w:p>
    <w:p w14:paraId="25726061" w14:textId="77777777" w:rsidR="00D51273" w:rsidRPr="00B85E56" w:rsidRDefault="00D51273" w:rsidP="006861B6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>Přístup VM na monitorované služby (aktivní koncové body) po TCP/IP</w:t>
      </w:r>
    </w:p>
    <w:p w14:paraId="2FE83764" w14:textId="77777777" w:rsidR="006861B6" w:rsidRPr="00B85E56" w:rsidRDefault="006861B6" w:rsidP="006861B6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>Vzdálený přístup na VM</w:t>
      </w:r>
      <w:r w:rsidR="0036770B" w:rsidRPr="00B85E56">
        <w:rPr>
          <w:rFonts w:ascii="Verdana" w:hAnsi="Verdana"/>
          <w:szCs w:val="24"/>
        </w:rPr>
        <w:t xml:space="preserve"> a</w:t>
      </w:r>
      <w:r w:rsidRPr="00B85E56">
        <w:rPr>
          <w:rFonts w:ascii="Verdana" w:hAnsi="Verdana"/>
          <w:szCs w:val="24"/>
        </w:rPr>
        <w:t xml:space="preserve"> pomocí VPN</w:t>
      </w:r>
    </w:p>
    <w:p w14:paraId="7AA1BC1C" w14:textId="77777777" w:rsidR="006861B6" w:rsidRPr="00B85E56" w:rsidRDefault="0036770B" w:rsidP="006861B6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>VPN p</w:t>
      </w:r>
      <w:r w:rsidR="006861B6" w:rsidRPr="00B85E56">
        <w:rPr>
          <w:rFonts w:ascii="Verdana" w:hAnsi="Verdana"/>
          <w:szCs w:val="24"/>
        </w:rPr>
        <w:t>řístup na rozhraní integrovaných produktů na úrovni čtení informací</w:t>
      </w:r>
    </w:p>
    <w:p w14:paraId="29BA74A3" w14:textId="77777777" w:rsidR="006861B6" w:rsidRPr="00B85E56" w:rsidRDefault="006861B6" w:rsidP="006861B6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>Přístup na integrační rozhraní integrovaných produktů (API)</w:t>
      </w:r>
    </w:p>
    <w:p w14:paraId="71194B6E" w14:textId="77777777" w:rsidR="006861B6" w:rsidRPr="00B85E56" w:rsidRDefault="006861B6" w:rsidP="006861B6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 xml:space="preserve">Dodání potřebných MIB </w:t>
      </w:r>
    </w:p>
    <w:p w14:paraId="726FC055" w14:textId="46D138B1" w:rsidR="006861B6" w:rsidRPr="00B85E56" w:rsidRDefault="006861B6" w:rsidP="006861B6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>Na</w:t>
      </w:r>
      <w:r w:rsidR="00932AFD" w:rsidRPr="00B85E56">
        <w:rPr>
          <w:rFonts w:ascii="Verdana" w:hAnsi="Verdana"/>
          <w:szCs w:val="24"/>
        </w:rPr>
        <w:t>s</w:t>
      </w:r>
      <w:r w:rsidRPr="00B85E56">
        <w:rPr>
          <w:rFonts w:ascii="Verdana" w:hAnsi="Verdana"/>
          <w:szCs w:val="24"/>
        </w:rPr>
        <w:t xml:space="preserve">tavení </w:t>
      </w:r>
      <w:r w:rsidR="00A868BC" w:rsidRPr="00B85E56">
        <w:rPr>
          <w:rFonts w:ascii="Verdana" w:hAnsi="Verdana"/>
          <w:szCs w:val="24"/>
        </w:rPr>
        <w:t xml:space="preserve">SNMP, </w:t>
      </w:r>
      <w:proofErr w:type="spellStart"/>
      <w:r w:rsidRPr="00B85E56">
        <w:rPr>
          <w:rFonts w:ascii="Verdana" w:hAnsi="Verdana"/>
          <w:szCs w:val="24"/>
        </w:rPr>
        <w:t>SNMPt</w:t>
      </w:r>
      <w:proofErr w:type="spellEnd"/>
      <w:r w:rsidR="00932AFD" w:rsidRPr="00B85E56">
        <w:rPr>
          <w:rFonts w:ascii="Verdana" w:hAnsi="Verdana"/>
          <w:szCs w:val="24"/>
        </w:rPr>
        <w:t xml:space="preserve"> na integrovaných produktech</w:t>
      </w:r>
    </w:p>
    <w:p w14:paraId="6378C4A7" w14:textId="2C7BB975" w:rsidR="00482C4A" w:rsidRPr="00B85E56" w:rsidRDefault="00482C4A" w:rsidP="006861B6">
      <w:pPr>
        <w:pStyle w:val="Odstavecseseznamem"/>
        <w:numPr>
          <w:ilvl w:val="0"/>
          <w:numId w:val="20"/>
        </w:num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>Nastavení AD pro bezpečné ověření klientů</w:t>
      </w:r>
    </w:p>
    <w:p w14:paraId="44326302" w14:textId="77777777" w:rsidR="000E1E5B" w:rsidRPr="00B85E56" w:rsidRDefault="000E1E5B" w:rsidP="000E1E5B">
      <w:pPr>
        <w:pStyle w:val="Odstavecseseznamem"/>
        <w:numPr>
          <w:ilvl w:val="0"/>
          <w:numId w:val="0"/>
        </w:numPr>
        <w:spacing w:after="0"/>
        <w:ind w:left="2136"/>
        <w:rPr>
          <w:rFonts w:ascii="Verdana" w:hAnsi="Verdana"/>
          <w:szCs w:val="24"/>
        </w:rPr>
      </w:pPr>
    </w:p>
    <w:p w14:paraId="5C0D0D61" w14:textId="1E773C39" w:rsidR="009F7DEF" w:rsidRPr="00B85E56" w:rsidRDefault="00363D21" w:rsidP="009F7DEF">
      <w:pPr>
        <w:pStyle w:val="Nadpis2"/>
        <w:numPr>
          <w:ilvl w:val="1"/>
          <w:numId w:val="2"/>
        </w:numPr>
        <w:rPr>
          <w:rFonts w:ascii="Verdana" w:hAnsi="Verdana"/>
        </w:rPr>
      </w:pPr>
      <w:r w:rsidRPr="00B85E56">
        <w:rPr>
          <w:rFonts w:ascii="Verdana" w:hAnsi="Verdana"/>
        </w:rPr>
        <w:t>Předpokládané t</w:t>
      </w:r>
      <w:r w:rsidR="009F7DEF" w:rsidRPr="00B85E56">
        <w:rPr>
          <w:rFonts w:ascii="Verdana" w:hAnsi="Verdana"/>
        </w:rPr>
        <w:t xml:space="preserve">echnické parametry </w:t>
      </w:r>
      <w:r w:rsidR="00CD4FDD" w:rsidRPr="00B85E56">
        <w:rPr>
          <w:rFonts w:ascii="Verdana" w:hAnsi="Verdana"/>
        </w:rPr>
        <w:t>Virtuálního serveru</w:t>
      </w:r>
    </w:p>
    <w:p w14:paraId="7BC73147" w14:textId="6BB7A7DA" w:rsidR="006861B6" w:rsidRPr="00B85E56" w:rsidRDefault="009F7DEF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>1x OS W</w:t>
      </w:r>
      <w:r w:rsidR="00CD4FDD" w:rsidRPr="00B85E56">
        <w:rPr>
          <w:rFonts w:ascii="Verdana" w:hAnsi="Verdana"/>
          <w:szCs w:val="24"/>
        </w:rPr>
        <w:t>indows Server</w:t>
      </w:r>
      <w:r w:rsidRPr="00B85E56">
        <w:rPr>
          <w:rFonts w:ascii="Verdana" w:hAnsi="Verdana"/>
          <w:szCs w:val="24"/>
        </w:rPr>
        <w:t xml:space="preserve"> 2016</w:t>
      </w:r>
    </w:p>
    <w:p w14:paraId="23BA7857" w14:textId="77777777" w:rsidR="00112F13" w:rsidRPr="00B85E56" w:rsidRDefault="00112F13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ab/>
      </w:r>
      <w:r w:rsidRPr="00B85E56">
        <w:rPr>
          <w:rFonts w:ascii="Verdana" w:hAnsi="Verdana"/>
          <w:szCs w:val="24"/>
        </w:rPr>
        <w:tab/>
        <w:t xml:space="preserve">2x </w:t>
      </w:r>
      <w:proofErr w:type="spellStart"/>
      <w:r w:rsidRPr="00B85E56">
        <w:rPr>
          <w:rFonts w:ascii="Verdana" w:hAnsi="Verdana"/>
          <w:szCs w:val="24"/>
        </w:rPr>
        <w:t>vCPU</w:t>
      </w:r>
      <w:proofErr w:type="spellEnd"/>
    </w:p>
    <w:p w14:paraId="43A76BB6" w14:textId="77777777" w:rsidR="004E73B6" w:rsidRPr="00B85E56" w:rsidRDefault="004E73B6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ab/>
      </w:r>
      <w:r w:rsidRPr="00B85E56">
        <w:rPr>
          <w:rFonts w:ascii="Verdana" w:hAnsi="Verdana"/>
          <w:szCs w:val="24"/>
        </w:rPr>
        <w:tab/>
        <w:t>4x GB RAM</w:t>
      </w:r>
    </w:p>
    <w:p w14:paraId="08DBF13F" w14:textId="77777777" w:rsidR="00112F13" w:rsidRPr="00B85E56" w:rsidRDefault="00112F13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lastRenderedPageBreak/>
        <w:tab/>
      </w:r>
      <w:r w:rsidRPr="00B85E56">
        <w:rPr>
          <w:rFonts w:ascii="Verdana" w:hAnsi="Verdana"/>
          <w:szCs w:val="24"/>
        </w:rPr>
        <w:tab/>
        <w:t>1x HDD 100GB</w:t>
      </w:r>
    </w:p>
    <w:p w14:paraId="78C2C657" w14:textId="77777777" w:rsidR="00112F13" w:rsidRPr="00B85E56" w:rsidRDefault="00112F13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ab/>
      </w:r>
      <w:r w:rsidRPr="00B85E56">
        <w:rPr>
          <w:rFonts w:ascii="Verdana" w:hAnsi="Verdana"/>
          <w:szCs w:val="24"/>
        </w:rPr>
        <w:tab/>
      </w:r>
      <w:r w:rsidR="0036770B" w:rsidRPr="00B85E56">
        <w:rPr>
          <w:rFonts w:ascii="Verdana" w:hAnsi="Verdana"/>
          <w:szCs w:val="24"/>
        </w:rPr>
        <w:t>2</w:t>
      </w:r>
      <w:r w:rsidRPr="00B85E56">
        <w:rPr>
          <w:rFonts w:ascii="Verdana" w:hAnsi="Verdana"/>
          <w:szCs w:val="24"/>
        </w:rPr>
        <w:t>x NIC</w:t>
      </w:r>
    </w:p>
    <w:p w14:paraId="633FEA3E" w14:textId="77777777" w:rsidR="00112F13" w:rsidRPr="00B85E56" w:rsidRDefault="00112F13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 xml:space="preserve">1x OS Linux (preference </w:t>
      </w:r>
      <w:proofErr w:type="spellStart"/>
      <w:r w:rsidRPr="00B85E56">
        <w:rPr>
          <w:rFonts w:ascii="Verdana" w:hAnsi="Verdana"/>
          <w:szCs w:val="24"/>
        </w:rPr>
        <w:t>Debian</w:t>
      </w:r>
      <w:proofErr w:type="spellEnd"/>
      <w:r w:rsidRPr="00B85E56">
        <w:rPr>
          <w:rFonts w:ascii="Verdana" w:hAnsi="Verdana"/>
          <w:szCs w:val="24"/>
        </w:rPr>
        <w:t xml:space="preserve"> GNU/Linux)</w:t>
      </w:r>
    </w:p>
    <w:p w14:paraId="260A496E" w14:textId="77777777" w:rsidR="00112F13" w:rsidRPr="00B85E56" w:rsidRDefault="00112F13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ab/>
      </w:r>
      <w:r w:rsidRPr="00B85E56">
        <w:rPr>
          <w:rFonts w:ascii="Verdana" w:hAnsi="Verdana"/>
          <w:szCs w:val="24"/>
        </w:rPr>
        <w:tab/>
        <w:t xml:space="preserve">4x </w:t>
      </w:r>
      <w:proofErr w:type="spellStart"/>
      <w:r w:rsidRPr="00B85E56">
        <w:rPr>
          <w:rFonts w:ascii="Verdana" w:hAnsi="Verdana"/>
          <w:szCs w:val="24"/>
        </w:rPr>
        <w:t>vCPU</w:t>
      </w:r>
      <w:proofErr w:type="spellEnd"/>
    </w:p>
    <w:p w14:paraId="73AFD2EE" w14:textId="77777777" w:rsidR="004E73B6" w:rsidRPr="00B85E56" w:rsidRDefault="004E73B6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ab/>
      </w:r>
      <w:r w:rsidRPr="00B85E56">
        <w:rPr>
          <w:rFonts w:ascii="Verdana" w:hAnsi="Verdana"/>
          <w:szCs w:val="24"/>
        </w:rPr>
        <w:tab/>
        <w:t>32x GB RAM</w:t>
      </w:r>
    </w:p>
    <w:p w14:paraId="3B3BE9B9" w14:textId="77777777" w:rsidR="00112F13" w:rsidRPr="00B85E56" w:rsidRDefault="00112F13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ab/>
      </w:r>
      <w:r w:rsidRPr="00B85E56">
        <w:rPr>
          <w:rFonts w:ascii="Verdana" w:hAnsi="Verdana"/>
          <w:szCs w:val="24"/>
        </w:rPr>
        <w:tab/>
        <w:t>1x HDD 50GB</w:t>
      </w:r>
    </w:p>
    <w:p w14:paraId="04824264" w14:textId="77777777" w:rsidR="00112F13" w:rsidRPr="00B85E56" w:rsidRDefault="00112F13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ab/>
      </w:r>
      <w:r w:rsidRPr="00B85E56">
        <w:rPr>
          <w:rFonts w:ascii="Verdana" w:hAnsi="Verdana"/>
          <w:szCs w:val="24"/>
        </w:rPr>
        <w:tab/>
        <w:t>1x HDD 150GB</w:t>
      </w:r>
    </w:p>
    <w:p w14:paraId="1439A430" w14:textId="7A5569E0" w:rsidR="00112F13" w:rsidRPr="00B85E56" w:rsidRDefault="00112F13" w:rsidP="009F7DEF">
      <w:pPr>
        <w:spacing w:after="0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ab/>
      </w:r>
      <w:r w:rsidRPr="00B85E56">
        <w:rPr>
          <w:rFonts w:ascii="Verdana" w:hAnsi="Verdana"/>
          <w:szCs w:val="24"/>
        </w:rPr>
        <w:tab/>
        <w:t>2x NIC</w:t>
      </w:r>
    </w:p>
    <w:p w14:paraId="39CBA618" w14:textId="54AFB9F7" w:rsidR="00CD4FDD" w:rsidRPr="00B85E56" w:rsidRDefault="00CD4FDD" w:rsidP="009F7DEF">
      <w:pPr>
        <w:spacing w:after="0"/>
        <w:rPr>
          <w:rFonts w:ascii="Verdana" w:hAnsi="Verdana"/>
          <w:szCs w:val="24"/>
        </w:rPr>
      </w:pPr>
    </w:p>
    <w:p w14:paraId="747E0B00" w14:textId="2278E9C6" w:rsidR="00CD4FDD" w:rsidRPr="00B85E56" w:rsidRDefault="00CD4FDD" w:rsidP="009F7DEF">
      <w:pPr>
        <w:spacing w:after="0"/>
        <w:rPr>
          <w:rFonts w:ascii="Verdana" w:hAnsi="Verdana"/>
          <w:szCs w:val="24"/>
        </w:rPr>
      </w:pPr>
    </w:p>
    <w:p w14:paraId="13AD24A1" w14:textId="7462E3D7" w:rsidR="00CD4FDD" w:rsidRPr="00B85E56" w:rsidRDefault="00CD4FDD" w:rsidP="009F7DEF">
      <w:pPr>
        <w:spacing w:after="0"/>
        <w:rPr>
          <w:rFonts w:ascii="Verdana" w:hAnsi="Verdana"/>
          <w:szCs w:val="24"/>
        </w:rPr>
      </w:pPr>
    </w:p>
    <w:p w14:paraId="7F201DA6" w14:textId="41D7C8E2" w:rsidR="00CD4FDD" w:rsidRPr="00B85E56" w:rsidRDefault="003D0AB9">
      <w:pPr>
        <w:spacing w:line="259" w:lineRule="auto"/>
        <w:ind w:firstLine="0"/>
        <w:jc w:val="left"/>
        <w:rPr>
          <w:rFonts w:ascii="Verdana" w:hAnsi="Verdana"/>
          <w:szCs w:val="24"/>
        </w:rPr>
      </w:pPr>
      <w:r w:rsidRPr="00B85E56">
        <w:rPr>
          <w:rFonts w:ascii="Verdana" w:hAnsi="Verdana"/>
          <w:szCs w:val="24"/>
        </w:rPr>
        <w:t xml:space="preserve">Předpokládaný rozsah zakázky je </w:t>
      </w:r>
      <w:r w:rsidR="006A651B" w:rsidRPr="00B85E56">
        <w:rPr>
          <w:rFonts w:ascii="Verdana" w:hAnsi="Verdana"/>
          <w:szCs w:val="24"/>
        </w:rPr>
        <w:t>maximálně 150 ČD člověkodnů</w:t>
      </w:r>
    </w:p>
    <w:p w14:paraId="0E424F63" w14:textId="77777777" w:rsidR="00363D21" w:rsidRPr="00B85E56" w:rsidRDefault="00363D21">
      <w:pPr>
        <w:spacing w:line="259" w:lineRule="auto"/>
        <w:ind w:firstLine="0"/>
        <w:jc w:val="left"/>
        <w:rPr>
          <w:rFonts w:ascii="Verdana" w:hAnsi="Verdana"/>
          <w:szCs w:val="24"/>
        </w:rPr>
      </w:pPr>
    </w:p>
    <w:p w14:paraId="10CBA785" w14:textId="0567EDF2" w:rsidR="00CD4FDD" w:rsidRPr="00B85E56" w:rsidRDefault="00CD4FDD" w:rsidP="00CD4FDD">
      <w:pPr>
        <w:pStyle w:val="Nadpis1"/>
        <w:numPr>
          <w:ilvl w:val="0"/>
          <w:numId w:val="2"/>
        </w:numPr>
        <w:rPr>
          <w:rFonts w:ascii="Verdana" w:hAnsi="Verdana"/>
        </w:rPr>
      </w:pPr>
      <w:r w:rsidRPr="00B85E56">
        <w:rPr>
          <w:rFonts w:ascii="Verdana" w:hAnsi="Verdana"/>
        </w:rPr>
        <w:t>Součástí dodávky bude podpora systému po dobu 24 měsíců</w:t>
      </w:r>
    </w:p>
    <w:p w14:paraId="169323DD" w14:textId="77777777" w:rsidR="00CD4FDD" w:rsidRPr="00B85E56" w:rsidRDefault="00CD4FDD" w:rsidP="00CD4FDD">
      <w:pPr>
        <w:tabs>
          <w:tab w:val="left" w:pos="1440"/>
        </w:tabs>
        <w:ind w:firstLine="0"/>
        <w:rPr>
          <w:rFonts w:ascii="Verdana" w:hAnsi="Verdana" w:cstheme="minorHAnsi"/>
          <w:sz w:val="24"/>
          <w:szCs w:val="24"/>
        </w:rPr>
      </w:pPr>
    </w:p>
    <w:p w14:paraId="09B13864" w14:textId="25D388FD" w:rsidR="00CD4FDD" w:rsidRPr="00B85E56" w:rsidRDefault="00CD4FDD" w:rsidP="00CD4FDD">
      <w:pPr>
        <w:tabs>
          <w:tab w:val="left" w:pos="1440"/>
        </w:tabs>
        <w:ind w:firstLine="0"/>
        <w:rPr>
          <w:rFonts w:ascii="Verdana" w:hAnsi="Verdana" w:cstheme="minorHAnsi"/>
          <w:sz w:val="24"/>
          <w:szCs w:val="24"/>
        </w:rPr>
      </w:pPr>
      <w:r w:rsidRPr="00B85E56">
        <w:rPr>
          <w:rFonts w:ascii="Verdana" w:hAnsi="Verdana" w:cstheme="minorHAnsi"/>
          <w:sz w:val="24"/>
          <w:szCs w:val="24"/>
        </w:rPr>
        <w:t>V rámci servisní podpory aplikace budou poskytovány následující služby:</w:t>
      </w:r>
    </w:p>
    <w:p w14:paraId="1F6F0CAF" w14:textId="2304AC5E" w:rsidR="009B3795" w:rsidRPr="009B3795" w:rsidRDefault="00CD4FDD" w:rsidP="009B3795">
      <w:pPr>
        <w:pStyle w:val="Odstavecseseznamem"/>
        <w:numPr>
          <w:ilvl w:val="0"/>
          <w:numId w:val="0"/>
        </w:numPr>
        <w:tabs>
          <w:tab w:val="left" w:pos="1440"/>
        </w:tabs>
        <w:spacing w:before="120" w:after="200" w:line="276" w:lineRule="auto"/>
        <w:ind w:left="714"/>
        <w:jc w:val="left"/>
        <w:rPr>
          <w:rFonts w:ascii="Verdana" w:eastAsia="Arial Unicode MS" w:hAnsi="Verdana"/>
          <w:sz w:val="24"/>
          <w:szCs w:val="24"/>
        </w:rPr>
      </w:pPr>
      <w:r w:rsidRPr="00B85E56">
        <w:rPr>
          <w:rFonts w:ascii="Verdana" w:eastAsia="Arial Unicode MS" w:hAnsi="Verdana" w:cstheme="minorHAnsi"/>
          <w:sz w:val="24"/>
          <w:szCs w:val="24"/>
        </w:rPr>
        <w:t>Pravidelné činnosti</w:t>
      </w:r>
      <w:r w:rsidRPr="00B85E56">
        <w:rPr>
          <w:rFonts w:ascii="Verdana" w:eastAsia="Arial Unicode MS" w:hAnsi="Verdana"/>
          <w:sz w:val="24"/>
          <w:szCs w:val="24"/>
        </w:rPr>
        <w:t>:</w:t>
      </w:r>
    </w:p>
    <w:p w14:paraId="06111152" w14:textId="0B1370DF" w:rsidR="009B3795" w:rsidRDefault="009B3795" w:rsidP="00CD4FDD">
      <w:pPr>
        <w:pStyle w:val="Odstavecseseznamem"/>
        <w:spacing w:after="0"/>
        <w:rPr>
          <w:rFonts w:ascii="Verdana" w:eastAsia="Arial Unicode MS" w:hAnsi="Verdana"/>
          <w:sz w:val="24"/>
          <w:szCs w:val="24"/>
        </w:rPr>
      </w:pPr>
      <w:r>
        <w:rPr>
          <w:rFonts w:ascii="Verdana" w:eastAsia="Arial Unicode MS" w:hAnsi="Verdana"/>
          <w:sz w:val="24"/>
          <w:szCs w:val="24"/>
        </w:rPr>
        <w:t>Kontrola dostupnosti služby, v případě nedostupnosti zajištění co nejrychlejšího obnovení dostupnosti</w:t>
      </w:r>
    </w:p>
    <w:p w14:paraId="4D8E6122" w14:textId="6A31345C" w:rsidR="009B3795" w:rsidRPr="00B85E56" w:rsidRDefault="009B3795" w:rsidP="00CD4FDD">
      <w:pPr>
        <w:pStyle w:val="Odstavecseseznamem"/>
        <w:spacing w:after="0"/>
        <w:rPr>
          <w:rFonts w:ascii="Verdana" w:eastAsia="Arial Unicode MS" w:hAnsi="Verdana"/>
          <w:sz w:val="24"/>
          <w:szCs w:val="24"/>
        </w:rPr>
      </w:pPr>
      <w:r w:rsidRPr="00B85E56">
        <w:rPr>
          <w:rFonts w:ascii="Verdana" w:eastAsia="Arial Unicode MS" w:hAnsi="Verdana"/>
          <w:sz w:val="24"/>
          <w:szCs w:val="24"/>
        </w:rPr>
        <w:t>Kontrola logů monitoringu</w:t>
      </w:r>
    </w:p>
    <w:p w14:paraId="5C6E0345" w14:textId="3FAC4F2D" w:rsidR="00CD4FDD" w:rsidRDefault="00CD4FDD" w:rsidP="00CD4FDD">
      <w:pPr>
        <w:pStyle w:val="Odstavecseseznamem"/>
        <w:spacing w:after="0"/>
        <w:rPr>
          <w:rFonts w:ascii="Verdana" w:eastAsia="Arial Unicode MS" w:hAnsi="Verdana"/>
          <w:sz w:val="24"/>
          <w:szCs w:val="24"/>
        </w:rPr>
      </w:pPr>
      <w:r w:rsidRPr="00B85E56">
        <w:rPr>
          <w:rFonts w:ascii="Verdana" w:eastAsia="Arial Unicode MS" w:hAnsi="Verdana"/>
          <w:sz w:val="24"/>
          <w:szCs w:val="24"/>
        </w:rPr>
        <w:t>Bezpečnostní aktualizace podkladového operačního systému</w:t>
      </w:r>
      <w:r w:rsidR="00277964">
        <w:rPr>
          <w:rFonts w:ascii="Verdana" w:eastAsia="Arial Unicode MS" w:hAnsi="Verdana"/>
          <w:sz w:val="24"/>
          <w:szCs w:val="24"/>
        </w:rPr>
        <w:t xml:space="preserve">, resp. </w:t>
      </w:r>
      <w:r w:rsidR="00AD4EFC">
        <w:rPr>
          <w:rFonts w:ascii="Verdana" w:eastAsia="Arial Unicode MS" w:hAnsi="Verdana"/>
          <w:sz w:val="24"/>
          <w:szCs w:val="24"/>
        </w:rPr>
        <w:t>I</w:t>
      </w:r>
      <w:r w:rsidR="00277964">
        <w:rPr>
          <w:rFonts w:ascii="Verdana" w:eastAsia="Arial Unicode MS" w:hAnsi="Verdana"/>
          <w:sz w:val="24"/>
          <w:szCs w:val="24"/>
        </w:rPr>
        <w:t>nstalace</w:t>
      </w:r>
      <w:r w:rsidR="00AD4EFC">
        <w:rPr>
          <w:rFonts w:ascii="Verdana" w:eastAsia="Arial Unicode MS" w:hAnsi="Verdana"/>
          <w:sz w:val="24"/>
          <w:szCs w:val="24"/>
        </w:rPr>
        <w:t xml:space="preserve"> </w:t>
      </w:r>
      <w:r w:rsidR="00277964">
        <w:rPr>
          <w:rFonts w:ascii="Verdana" w:eastAsia="Arial Unicode MS" w:hAnsi="Verdana"/>
          <w:sz w:val="24"/>
          <w:szCs w:val="24"/>
        </w:rPr>
        <w:t>nových verzi podkladového operačního systému</w:t>
      </w:r>
    </w:p>
    <w:p w14:paraId="6E80DC79" w14:textId="3FEC4D53" w:rsidR="00277964" w:rsidRDefault="00277964" w:rsidP="00CD4FDD">
      <w:pPr>
        <w:pStyle w:val="Odstavecseseznamem"/>
        <w:spacing w:after="0"/>
        <w:rPr>
          <w:rFonts w:ascii="Verdana" w:eastAsia="Arial Unicode MS" w:hAnsi="Verdana"/>
          <w:sz w:val="24"/>
          <w:szCs w:val="24"/>
        </w:rPr>
      </w:pPr>
      <w:r>
        <w:rPr>
          <w:rFonts w:ascii="Verdana" w:eastAsia="Arial Unicode MS" w:hAnsi="Verdana"/>
          <w:sz w:val="24"/>
          <w:szCs w:val="24"/>
        </w:rPr>
        <w:t>Aktualizace a instalace nových verzí vlastní aplikace</w:t>
      </w:r>
    </w:p>
    <w:p w14:paraId="3FCC2C13" w14:textId="16C3B8EF" w:rsidR="000F2467" w:rsidRPr="00B85E56" w:rsidRDefault="000F2467" w:rsidP="00CD4FDD">
      <w:pPr>
        <w:pStyle w:val="Odstavecseseznamem"/>
        <w:spacing w:after="0"/>
        <w:rPr>
          <w:rFonts w:ascii="Verdana" w:eastAsia="Arial Unicode MS" w:hAnsi="Verdana"/>
          <w:sz w:val="24"/>
          <w:szCs w:val="24"/>
        </w:rPr>
      </w:pPr>
      <w:r>
        <w:rPr>
          <w:rFonts w:ascii="Verdana" w:eastAsia="Arial Unicode MS" w:hAnsi="Verdana"/>
          <w:sz w:val="24"/>
          <w:szCs w:val="24"/>
        </w:rPr>
        <w:t>Reportování činností</w:t>
      </w:r>
    </w:p>
    <w:p w14:paraId="02156430" w14:textId="66D0DCBE" w:rsidR="00CD4FDD" w:rsidRPr="00B85E56" w:rsidRDefault="00CD4FDD" w:rsidP="009F7DEF">
      <w:pPr>
        <w:spacing w:after="0"/>
        <w:rPr>
          <w:rFonts w:ascii="Verdana" w:hAnsi="Verdana"/>
          <w:szCs w:val="24"/>
        </w:rPr>
      </w:pPr>
    </w:p>
    <w:p w14:paraId="2E3989AA" w14:textId="77777777" w:rsidR="00CD4FDD" w:rsidRPr="00597990" w:rsidRDefault="00CD4FDD" w:rsidP="00597990">
      <w:pPr>
        <w:tabs>
          <w:tab w:val="left" w:pos="1440"/>
        </w:tabs>
        <w:spacing w:before="120" w:after="200" w:line="276" w:lineRule="auto"/>
        <w:ind w:left="708" w:firstLine="0"/>
        <w:jc w:val="left"/>
        <w:rPr>
          <w:rFonts w:ascii="Verdana" w:eastAsia="Arial Unicode MS" w:hAnsi="Verdana" w:cstheme="minorHAnsi"/>
          <w:sz w:val="24"/>
          <w:szCs w:val="24"/>
        </w:rPr>
      </w:pPr>
      <w:r w:rsidRPr="00597990">
        <w:rPr>
          <w:rFonts w:ascii="Verdana" w:eastAsia="Arial Unicode MS" w:hAnsi="Verdana" w:cstheme="minorHAnsi"/>
          <w:sz w:val="24"/>
          <w:szCs w:val="24"/>
        </w:rPr>
        <w:t>Nepravidelné činnosti:</w:t>
      </w:r>
    </w:p>
    <w:p w14:paraId="706302B7" w14:textId="77777777" w:rsidR="00CD4FDD" w:rsidRPr="00B85E56" w:rsidRDefault="00CD4FDD" w:rsidP="00CD4FDD">
      <w:pPr>
        <w:pStyle w:val="Odstavecseseznamem"/>
        <w:spacing w:after="0"/>
        <w:rPr>
          <w:rFonts w:ascii="Verdana" w:eastAsia="Arial Unicode MS" w:hAnsi="Verdana"/>
          <w:sz w:val="24"/>
          <w:szCs w:val="24"/>
        </w:rPr>
      </w:pPr>
      <w:r w:rsidRPr="00B85E56">
        <w:rPr>
          <w:rFonts w:ascii="Verdana" w:eastAsia="Arial Unicode MS" w:hAnsi="Verdana"/>
          <w:sz w:val="24"/>
          <w:szCs w:val="24"/>
        </w:rPr>
        <w:t>Řešení incidentů, tj. nestandartních stavů aplikací dohledu</w:t>
      </w:r>
    </w:p>
    <w:p w14:paraId="75B14F3B" w14:textId="19A75064" w:rsidR="00CD4FDD" w:rsidRPr="00B85E56" w:rsidRDefault="00CD4FDD" w:rsidP="004940CC">
      <w:pPr>
        <w:pStyle w:val="Odstavecseseznamem"/>
        <w:spacing w:after="0"/>
        <w:rPr>
          <w:rFonts w:ascii="Verdana" w:hAnsi="Verdana"/>
          <w:szCs w:val="24"/>
        </w:rPr>
      </w:pPr>
      <w:r w:rsidRPr="00B85E56">
        <w:rPr>
          <w:rFonts w:ascii="Verdana" w:eastAsia="Arial Unicode MS" w:hAnsi="Verdana"/>
          <w:sz w:val="24"/>
          <w:szCs w:val="24"/>
        </w:rPr>
        <w:t>Řešení požadavků na změnu</w:t>
      </w:r>
    </w:p>
    <w:p w14:paraId="6AD01170" w14:textId="77777777" w:rsidR="00CD4FDD" w:rsidRPr="00B85E56" w:rsidRDefault="00CD4FDD" w:rsidP="00CD4FDD">
      <w:pPr>
        <w:pStyle w:val="Odstavecseseznamem"/>
        <w:spacing w:after="0"/>
        <w:rPr>
          <w:rFonts w:ascii="Verdana" w:eastAsia="Arial Unicode MS" w:hAnsi="Verdana"/>
          <w:sz w:val="24"/>
          <w:szCs w:val="24"/>
        </w:rPr>
      </w:pPr>
      <w:r w:rsidRPr="00B85E56">
        <w:rPr>
          <w:rFonts w:ascii="Verdana" w:eastAsia="Arial Unicode MS" w:hAnsi="Verdana"/>
          <w:sz w:val="24"/>
          <w:szCs w:val="24"/>
        </w:rPr>
        <w:t>Přidávání „typově nových služeb“</w:t>
      </w:r>
    </w:p>
    <w:p w14:paraId="4B39D9DE" w14:textId="77777777" w:rsidR="00CD4FDD" w:rsidRPr="00B85E56" w:rsidRDefault="00CD4FDD" w:rsidP="00CD4FDD">
      <w:pPr>
        <w:pStyle w:val="Odstavecseseznamem"/>
        <w:spacing w:after="0"/>
        <w:rPr>
          <w:rFonts w:ascii="Verdana" w:eastAsia="Arial Unicode MS" w:hAnsi="Verdana"/>
          <w:sz w:val="24"/>
          <w:szCs w:val="24"/>
        </w:rPr>
      </w:pPr>
      <w:r w:rsidRPr="00B85E56">
        <w:rPr>
          <w:rFonts w:ascii="Verdana" w:eastAsia="Arial Unicode MS" w:hAnsi="Verdana"/>
          <w:sz w:val="24"/>
          <w:szCs w:val="24"/>
        </w:rPr>
        <w:t xml:space="preserve">Telefonické konzultace </w:t>
      </w:r>
    </w:p>
    <w:p w14:paraId="3F66761D" w14:textId="23DB8251" w:rsidR="00CD4FDD" w:rsidRPr="00B85E56" w:rsidRDefault="00CD4FDD" w:rsidP="00CD4FDD">
      <w:pPr>
        <w:spacing w:after="0"/>
        <w:ind w:firstLine="0"/>
        <w:rPr>
          <w:rFonts w:ascii="Verdana" w:hAnsi="Verdana"/>
          <w:szCs w:val="24"/>
        </w:rPr>
      </w:pPr>
    </w:p>
    <w:p w14:paraId="430CF1DA" w14:textId="0F181652" w:rsidR="00CD4FDD" w:rsidRPr="00B85E56" w:rsidRDefault="00CD4FDD" w:rsidP="00CD4FDD">
      <w:pPr>
        <w:ind w:firstLine="0"/>
        <w:rPr>
          <w:rFonts w:ascii="Verdana" w:eastAsia="Arial Unicode MS" w:hAnsi="Verdana"/>
          <w:sz w:val="24"/>
          <w:szCs w:val="24"/>
        </w:rPr>
      </w:pPr>
      <w:r w:rsidRPr="00B85E56">
        <w:rPr>
          <w:rFonts w:ascii="Verdana" w:eastAsia="Arial Unicode MS" w:hAnsi="Verdana"/>
          <w:sz w:val="24"/>
          <w:szCs w:val="24"/>
        </w:rPr>
        <w:t xml:space="preserve">Poskytované služby budou obsahovat práci technika vzdáleně, nebo na místě v rozsahu </w:t>
      </w:r>
      <w:r w:rsidR="0026722D" w:rsidRPr="00B85E56">
        <w:rPr>
          <w:rFonts w:ascii="Verdana" w:eastAsia="Arial Unicode MS" w:hAnsi="Verdana"/>
          <w:sz w:val="24"/>
          <w:szCs w:val="24"/>
        </w:rPr>
        <w:t>1 člověkoden</w:t>
      </w:r>
      <w:r w:rsidRPr="00B85E56">
        <w:rPr>
          <w:rFonts w:ascii="Verdana" w:eastAsia="Arial Unicode MS" w:hAnsi="Verdana"/>
          <w:sz w:val="24"/>
          <w:szCs w:val="24"/>
        </w:rPr>
        <w:t xml:space="preserve"> (</w:t>
      </w:r>
      <w:r w:rsidR="0026722D" w:rsidRPr="00B85E56">
        <w:rPr>
          <w:rFonts w:ascii="Verdana" w:eastAsia="Arial Unicode MS" w:hAnsi="Verdana"/>
          <w:sz w:val="24"/>
          <w:szCs w:val="24"/>
        </w:rPr>
        <w:t>1</w:t>
      </w:r>
      <w:r w:rsidRPr="00B85E56">
        <w:rPr>
          <w:rFonts w:ascii="Verdana" w:eastAsia="Arial Unicode MS" w:hAnsi="Verdana"/>
          <w:sz w:val="24"/>
          <w:szCs w:val="24"/>
        </w:rPr>
        <w:t xml:space="preserve">) </w:t>
      </w:r>
      <w:proofErr w:type="spellStart"/>
      <w:r w:rsidRPr="00B85E56">
        <w:rPr>
          <w:rFonts w:ascii="Verdana" w:eastAsia="Arial Unicode MS" w:hAnsi="Verdana"/>
          <w:sz w:val="24"/>
          <w:szCs w:val="24"/>
        </w:rPr>
        <w:t>čd</w:t>
      </w:r>
      <w:proofErr w:type="spellEnd"/>
      <w:r w:rsidRPr="00B85E56">
        <w:rPr>
          <w:rFonts w:ascii="Verdana" w:eastAsia="Arial Unicode MS" w:hAnsi="Verdana"/>
          <w:sz w:val="24"/>
          <w:szCs w:val="24"/>
        </w:rPr>
        <w:t xml:space="preserve"> měsíčně. Nevyčerpané hodiny se převádějí do dalšího měsíce, maximálně však do konce kvartálu v daném roce.</w:t>
      </w:r>
    </w:p>
    <w:p w14:paraId="37233385" w14:textId="44D1E356" w:rsidR="00CD4FDD" w:rsidRDefault="00CD4FDD" w:rsidP="004D73AD">
      <w:pPr>
        <w:ind w:firstLine="0"/>
        <w:rPr>
          <w:rFonts w:ascii="Verdana" w:eastAsia="Arial Unicode MS" w:hAnsi="Verdana"/>
          <w:sz w:val="24"/>
          <w:szCs w:val="24"/>
        </w:rPr>
      </w:pPr>
      <w:r w:rsidRPr="00B85E56">
        <w:rPr>
          <w:rFonts w:ascii="Verdana" w:eastAsia="Arial Unicode MS" w:hAnsi="Verdana"/>
          <w:sz w:val="24"/>
          <w:szCs w:val="24"/>
        </w:rPr>
        <w:t>V případě, že tento rozsah bude překročen, bude poskytovatel informovat o této skutečnosti odpovědnou osobu objednatele. Servisní zásahy nad výše uvedený rozsah budou účtovány nad rámec měsíčního paušálu na základě vystavené objednávky</w:t>
      </w:r>
      <w:r w:rsidR="004D73AD" w:rsidRPr="00B85E56">
        <w:rPr>
          <w:rFonts w:ascii="Verdana" w:eastAsia="Arial Unicode MS" w:hAnsi="Verdana"/>
          <w:sz w:val="24"/>
          <w:szCs w:val="24"/>
        </w:rPr>
        <w:t>.</w:t>
      </w:r>
    </w:p>
    <w:p w14:paraId="03DDD815" w14:textId="70A33243" w:rsidR="009B3795" w:rsidRPr="00B85E56" w:rsidRDefault="009B3795" w:rsidP="004D73AD">
      <w:pPr>
        <w:ind w:firstLine="0"/>
        <w:rPr>
          <w:rFonts w:ascii="Verdana" w:eastAsia="Arial Unicode MS" w:hAnsi="Verdana"/>
          <w:sz w:val="24"/>
          <w:szCs w:val="24"/>
        </w:rPr>
      </w:pPr>
      <w:r>
        <w:rPr>
          <w:rFonts w:ascii="Verdana" w:eastAsia="Arial Unicode MS" w:hAnsi="Verdana"/>
          <w:sz w:val="24"/>
          <w:szCs w:val="24"/>
        </w:rPr>
        <w:lastRenderedPageBreak/>
        <w:t xml:space="preserve">V případě nutnosti odstávky aplikace je dodavatel povinen tuto odstávku oznámit </w:t>
      </w:r>
      <w:r w:rsidR="000F2467">
        <w:rPr>
          <w:rFonts w:ascii="Verdana" w:eastAsia="Arial Unicode MS" w:hAnsi="Verdana"/>
          <w:sz w:val="24"/>
          <w:szCs w:val="24"/>
        </w:rPr>
        <w:t xml:space="preserve">alespoň 48 hodin předem. Plánované odstávky mohou být prováděny pouze mimo běžnou pracovní dobu zadavatele </w:t>
      </w:r>
      <w:r w:rsidR="000F2467">
        <w:rPr>
          <w:rFonts w:ascii="Verdana" w:eastAsia="Arial Unicode MS" w:hAnsi="Verdana"/>
          <w:sz w:val="24"/>
          <w:szCs w:val="24"/>
          <w:lang w:val="en-US"/>
        </w:rPr>
        <w:t xml:space="preserve">– </w:t>
      </w:r>
      <w:proofErr w:type="spellStart"/>
      <w:r w:rsidR="000F2467">
        <w:rPr>
          <w:rFonts w:ascii="Verdana" w:eastAsia="Arial Unicode MS" w:hAnsi="Verdana"/>
          <w:sz w:val="24"/>
          <w:szCs w:val="24"/>
          <w:lang w:val="en-US"/>
        </w:rPr>
        <w:t>pracovní</w:t>
      </w:r>
      <w:proofErr w:type="spellEnd"/>
      <w:r w:rsidR="000F2467">
        <w:rPr>
          <w:rFonts w:ascii="Verdana" w:eastAsia="Arial Unicode MS" w:hAnsi="Verdana"/>
          <w:sz w:val="24"/>
          <w:szCs w:val="24"/>
          <w:lang w:val="en-US"/>
        </w:rPr>
        <w:t xml:space="preserve"> </w:t>
      </w:r>
      <w:proofErr w:type="spellStart"/>
      <w:r w:rsidR="000F2467">
        <w:rPr>
          <w:rFonts w:ascii="Verdana" w:eastAsia="Arial Unicode MS" w:hAnsi="Verdana"/>
          <w:sz w:val="24"/>
          <w:szCs w:val="24"/>
          <w:lang w:val="en-US"/>
        </w:rPr>
        <w:t>dny</w:t>
      </w:r>
      <w:proofErr w:type="spellEnd"/>
      <w:r w:rsidR="000F2467">
        <w:rPr>
          <w:rFonts w:ascii="Verdana" w:eastAsia="Arial Unicode MS" w:hAnsi="Verdana"/>
          <w:sz w:val="24"/>
          <w:szCs w:val="24"/>
          <w:lang w:val="en-US"/>
        </w:rPr>
        <w:t xml:space="preserve"> </w:t>
      </w:r>
      <w:r w:rsidR="000F2467">
        <w:rPr>
          <w:rFonts w:ascii="Verdana" w:eastAsia="Arial Unicode MS" w:hAnsi="Verdana"/>
          <w:sz w:val="24"/>
          <w:szCs w:val="24"/>
        </w:rPr>
        <w:t>7:00 – 15:00 hod.</w:t>
      </w:r>
      <w:r>
        <w:rPr>
          <w:rFonts w:ascii="Verdana" w:eastAsia="Arial Unicode MS" w:hAnsi="Verdana"/>
          <w:sz w:val="24"/>
          <w:szCs w:val="24"/>
        </w:rPr>
        <w:t xml:space="preserve"> </w:t>
      </w:r>
      <w:bookmarkStart w:id="2" w:name="_GoBack"/>
      <w:bookmarkEnd w:id="2"/>
    </w:p>
    <w:p w14:paraId="430B4610" w14:textId="228BBC44" w:rsidR="004D73AD" w:rsidRPr="00B85E56" w:rsidRDefault="004D73AD" w:rsidP="004D73AD">
      <w:pPr>
        <w:ind w:firstLine="0"/>
        <w:rPr>
          <w:rFonts w:ascii="Verdana" w:eastAsia="Arial Unicode MS" w:hAnsi="Verdana"/>
          <w:sz w:val="24"/>
          <w:szCs w:val="24"/>
        </w:rPr>
      </w:pPr>
    </w:p>
    <w:p w14:paraId="65C2381F" w14:textId="66EFD8AC" w:rsidR="004D73AD" w:rsidRPr="00B85E56" w:rsidRDefault="004D73AD" w:rsidP="004D73AD">
      <w:pPr>
        <w:ind w:firstLine="0"/>
        <w:rPr>
          <w:rFonts w:ascii="Verdana" w:eastAsia="Arial Unicode MS" w:hAnsi="Verdana"/>
          <w:sz w:val="24"/>
          <w:szCs w:val="24"/>
        </w:rPr>
      </w:pPr>
    </w:p>
    <w:p w14:paraId="1A582F67" w14:textId="77777777" w:rsidR="004D73AD" w:rsidRPr="00B85E56" w:rsidRDefault="004D73AD" w:rsidP="004D73AD">
      <w:pPr>
        <w:ind w:firstLine="0"/>
        <w:rPr>
          <w:rFonts w:ascii="Verdana" w:hAnsi="Verdana"/>
          <w:szCs w:val="24"/>
        </w:rPr>
      </w:pPr>
    </w:p>
    <w:sectPr w:rsidR="004D73AD" w:rsidRPr="00B85E56" w:rsidSect="00F376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2CCFF" w14:textId="77777777" w:rsidR="006A128E" w:rsidRDefault="006A128E" w:rsidP="001F096C">
      <w:pPr>
        <w:spacing w:after="0"/>
      </w:pPr>
      <w:r>
        <w:separator/>
      </w:r>
    </w:p>
  </w:endnote>
  <w:endnote w:type="continuationSeparator" w:id="0">
    <w:p w14:paraId="0B53A3F6" w14:textId="77777777" w:rsidR="006A128E" w:rsidRDefault="006A128E" w:rsidP="001F09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0F6B1" w14:textId="77777777" w:rsidR="004940CC" w:rsidRDefault="004940C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7A232" w14:textId="77777777" w:rsidR="004940CC" w:rsidRDefault="004940C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7813B9" w14:textId="77777777" w:rsidR="004940CC" w:rsidRDefault="004940C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F1A05" w14:textId="77777777" w:rsidR="006A128E" w:rsidRDefault="006A128E" w:rsidP="001F096C">
      <w:pPr>
        <w:spacing w:after="0"/>
      </w:pPr>
      <w:r>
        <w:separator/>
      </w:r>
    </w:p>
  </w:footnote>
  <w:footnote w:type="continuationSeparator" w:id="0">
    <w:p w14:paraId="3E4EC070" w14:textId="77777777" w:rsidR="006A128E" w:rsidRDefault="006A128E" w:rsidP="001F09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B3DCC" w14:textId="77777777" w:rsidR="004940CC" w:rsidRDefault="004940C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7995B" w14:textId="77777777" w:rsidR="004940CC" w:rsidRDefault="004940CC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88D56A" w14:textId="77777777" w:rsidR="004940CC" w:rsidRDefault="004940C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17ED"/>
    <w:multiLevelType w:val="hybridMultilevel"/>
    <w:tmpl w:val="FDA8B816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96932AC"/>
    <w:multiLevelType w:val="multilevel"/>
    <w:tmpl w:val="4F6A2C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937CFF"/>
    <w:multiLevelType w:val="hybridMultilevel"/>
    <w:tmpl w:val="196481A2"/>
    <w:lvl w:ilvl="0" w:tplc="0405000F">
      <w:start w:val="1"/>
      <w:numFmt w:val="decimal"/>
      <w:lvlText w:val="%1."/>
      <w:lvlJc w:val="left"/>
      <w:pPr>
        <w:ind w:left="1281" w:hanging="360"/>
      </w:pPr>
    </w:lvl>
    <w:lvl w:ilvl="1" w:tplc="04050019" w:tentative="1">
      <w:start w:val="1"/>
      <w:numFmt w:val="lowerLetter"/>
      <w:lvlText w:val="%2."/>
      <w:lvlJc w:val="left"/>
      <w:pPr>
        <w:ind w:left="2001" w:hanging="360"/>
      </w:pPr>
    </w:lvl>
    <w:lvl w:ilvl="2" w:tplc="0405001B" w:tentative="1">
      <w:start w:val="1"/>
      <w:numFmt w:val="lowerRoman"/>
      <w:lvlText w:val="%3."/>
      <w:lvlJc w:val="right"/>
      <w:pPr>
        <w:ind w:left="2721" w:hanging="180"/>
      </w:pPr>
    </w:lvl>
    <w:lvl w:ilvl="3" w:tplc="0405000F" w:tentative="1">
      <w:start w:val="1"/>
      <w:numFmt w:val="decimal"/>
      <w:lvlText w:val="%4."/>
      <w:lvlJc w:val="left"/>
      <w:pPr>
        <w:ind w:left="3441" w:hanging="360"/>
      </w:pPr>
    </w:lvl>
    <w:lvl w:ilvl="4" w:tplc="04050019" w:tentative="1">
      <w:start w:val="1"/>
      <w:numFmt w:val="lowerLetter"/>
      <w:lvlText w:val="%5."/>
      <w:lvlJc w:val="left"/>
      <w:pPr>
        <w:ind w:left="4161" w:hanging="360"/>
      </w:pPr>
    </w:lvl>
    <w:lvl w:ilvl="5" w:tplc="0405001B" w:tentative="1">
      <w:start w:val="1"/>
      <w:numFmt w:val="lowerRoman"/>
      <w:lvlText w:val="%6."/>
      <w:lvlJc w:val="right"/>
      <w:pPr>
        <w:ind w:left="4881" w:hanging="180"/>
      </w:pPr>
    </w:lvl>
    <w:lvl w:ilvl="6" w:tplc="0405000F" w:tentative="1">
      <w:start w:val="1"/>
      <w:numFmt w:val="decimal"/>
      <w:lvlText w:val="%7."/>
      <w:lvlJc w:val="left"/>
      <w:pPr>
        <w:ind w:left="5601" w:hanging="360"/>
      </w:pPr>
    </w:lvl>
    <w:lvl w:ilvl="7" w:tplc="04050019" w:tentative="1">
      <w:start w:val="1"/>
      <w:numFmt w:val="lowerLetter"/>
      <w:lvlText w:val="%8."/>
      <w:lvlJc w:val="left"/>
      <w:pPr>
        <w:ind w:left="6321" w:hanging="360"/>
      </w:pPr>
    </w:lvl>
    <w:lvl w:ilvl="8" w:tplc="0405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3">
    <w:nsid w:val="0E4D50D3"/>
    <w:multiLevelType w:val="hybridMultilevel"/>
    <w:tmpl w:val="0B3A08C6"/>
    <w:lvl w:ilvl="0" w:tplc="F57E7512">
      <w:start w:val="1"/>
      <w:numFmt w:val="bullet"/>
      <w:pStyle w:val="Odstavecseseznamem"/>
      <w:lvlText w:val=""/>
      <w:lvlJc w:val="left"/>
      <w:pPr>
        <w:ind w:left="2002" w:hanging="360"/>
      </w:pPr>
      <w:rPr>
        <w:rFonts w:ascii="Symbol" w:hAnsi="Symbol" w:hint="default"/>
        <w:b w:val="0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7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62" w:hanging="360"/>
      </w:pPr>
      <w:rPr>
        <w:rFonts w:ascii="Wingdings" w:hAnsi="Wingdings" w:hint="default"/>
      </w:rPr>
    </w:lvl>
  </w:abstractNum>
  <w:abstractNum w:abstractNumId="4">
    <w:nsid w:val="0F931D69"/>
    <w:multiLevelType w:val="hybridMultilevel"/>
    <w:tmpl w:val="EFA63FF8"/>
    <w:lvl w:ilvl="0" w:tplc="0405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5F75DA2"/>
    <w:multiLevelType w:val="hybridMultilevel"/>
    <w:tmpl w:val="21ECDB1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743671"/>
    <w:multiLevelType w:val="hybridMultilevel"/>
    <w:tmpl w:val="1808432A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b w:val="0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1E402F47"/>
    <w:multiLevelType w:val="multilevel"/>
    <w:tmpl w:val="4F6A2C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831F3B"/>
    <w:multiLevelType w:val="hybridMultilevel"/>
    <w:tmpl w:val="87A66188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3208219D"/>
    <w:multiLevelType w:val="hybridMultilevel"/>
    <w:tmpl w:val="7DFA6596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>
    <w:nsid w:val="35094A73"/>
    <w:multiLevelType w:val="hybridMultilevel"/>
    <w:tmpl w:val="C43A95A8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>
    <w:nsid w:val="35D0352B"/>
    <w:multiLevelType w:val="hybridMultilevel"/>
    <w:tmpl w:val="A77A60D6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>
    <w:nsid w:val="37CE23A2"/>
    <w:multiLevelType w:val="hybridMultilevel"/>
    <w:tmpl w:val="8180B188"/>
    <w:lvl w:ilvl="0" w:tplc="0405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3">
    <w:nsid w:val="38681C16"/>
    <w:multiLevelType w:val="hybridMultilevel"/>
    <w:tmpl w:val="60FAB1E8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>
    <w:nsid w:val="493F3281"/>
    <w:multiLevelType w:val="hybridMultilevel"/>
    <w:tmpl w:val="5D7A8692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>
    <w:nsid w:val="50A75557"/>
    <w:multiLevelType w:val="hybridMultilevel"/>
    <w:tmpl w:val="52ECAC84"/>
    <w:lvl w:ilvl="0" w:tplc="0405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6">
    <w:nsid w:val="5B24373D"/>
    <w:multiLevelType w:val="hybridMultilevel"/>
    <w:tmpl w:val="AC7A4E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F20FA8"/>
    <w:multiLevelType w:val="hybridMultilevel"/>
    <w:tmpl w:val="8800FE24"/>
    <w:lvl w:ilvl="0" w:tplc="0405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8">
    <w:nsid w:val="605F56B6"/>
    <w:multiLevelType w:val="hybridMultilevel"/>
    <w:tmpl w:val="5224A60E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>
    <w:nsid w:val="6E1D16BD"/>
    <w:multiLevelType w:val="hybridMultilevel"/>
    <w:tmpl w:val="30547C8A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>
    <w:nsid w:val="74523267"/>
    <w:multiLevelType w:val="hybridMultilevel"/>
    <w:tmpl w:val="BFAEFE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BC1D19"/>
    <w:multiLevelType w:val="hybridMultilevel"/>
    <w:tmpl w:val="0C683198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A9E44E7"/>
    <w:multiLevelType w:val="hybridMultilevel"/>
    <w:tmpl w:val="E288411E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7AB70C40"/>
    <w:multiLevelType w:val="hybridMultilevel"/>
    <w:tmpl w:val="52D2D41A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2"/>
  </w:num>
  <w:num w:numId="6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1"/>
  </w:num>
  <w:num w:numId="9">
    <w:abstractNumId w:val="13"/>
  </w:num>
  <w:num w:numId="10">
    <w:abstractNumId w:val="10"/>
  </w:num>
  <w:num w:numId="11">
    <w:abstractNumId w:val="18"/>
  </w:num>
  <w:num w:numId="12">
    <w:abstractNumId w:val="11"/>
  </w:num>
  <w:num w:numId="13">
    <w:abstractNumId w:val="23"/>
  </w:num>
  <w:num w:numId="14">
    <w:abstractNumId w:val="6"/>
  </w:num>
  <w:num w:numId="15">
    <w:abstractNumId w:val="8"/>
  </w:num>
  <w:num w:numId="16">
    <w:abstractNumId w:val="0"/>
  </w:num>
  <w:num w:numId="17">
    <w:abstractNumId w:val="5"/>
  </w:num>
  <w:num w:numId="18">
    <w:abstractNumId w:val="2"/>
  </w:num>
  <w:num w:numId="19">
    <w:abstractNumId w:val="15"/>
  </w:num>
  <w:num w:numId="20">
    <w:abstractNumId w:val="19"/>
  </w:num>
  <w:num w:numId="21">
    <w:abstractNumId w:val="17"/>
  </w:num>
  <w:num w:numId="22">
    <w:abstractNumId w:val="3"/>
  </w:num>
  <w:num w:numId="23">
    <w:abstractNumId w:val="7"/>
  </w:num>
  <w:num w:numId="24">
    <w:abstractNumId w:val="12"/>
  </w:num>
  <w:num w:numId="25">
    <w:abstractNumId w:val="4"/>
  </w:num>
  <w:num w:numId="26">
    <w:abstractNumId w:val="20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3D"/>
    <w:rsid w:val="0007034E"/>
    <w:rsid w:val="000845BD"/>
    <w:rsid w:val="00085B64"/>
    <w:rsid w:val="000A4DC8"/>
    <w:rsid w:val="000E1E5B"/>
    <w:rsid w:val="000F06BE"/>
    <w:rsid w:val="000F2467"/>
    <w:rsid w:val="000F658C"/>
    <w:rsid w:val="00112F13"/>
    <w:rsid w:val="00172E62"/>
    <w:rsid w:val="0018713D"/>
    <w:rsid w:val="00191B2E"/>
    <w:rsid w:val="001C6ED9"/>
    <w:rsid w:val="001F096C"/>
    <w:rsid w:val="00226605"/>
    <w:rsid w:val="0026722D"/>
    <w:rsid w:val="00277964"/>
    <w:rsid w:val="00283351"/>
    <w:rsid w:val="002C2EB0"/>
    <w:rsid w:val="002D4113"/>
    <w:rsid w:val="00317484"/>
    <w:rsid w:val="00363D21"/>
    <w:rsid w:val="0036770B"/>
    <w:rsid w:val="003D0AB9"/>
    <w:rsid w:val="00401329"/>
    <w:rsid w:val="00444071"/>
    <w:rsid w:val="00482C4A"/>
    <w:rsid w:val="004940CC"/>
    <w:rsid w:val="004D73AD"/>
    <w:rsid w:val="004E73B6"/>
    <w:rsid w:val="005806C3"/>
    <w:rsid w:val="00597990"/>
    <w:rsid w:val="005A466C"/>
    <w:rsid w:val="005D3F24"/>
    <w:rsid w:val="006178DC"/>
    <w:rsid w:val="006861B6"/>
    <w:rsid w:val="006A128E"/>
    <w:rsid w:val="006A651B"/>
    <w:rsid w:val="00745209"/>
    <w:rsid w:val="00852507"/>
    <w:rsid w:val="00860EDA"/>
    <w:rsid w:val="008803CB"/>
    <w:rsid w:val="008853FA"/>
    <w:rsid w:val="008913AE"/>
    <w:rsid w:val="008A3975"/>
    <w:rsid w:val="008D5DFB"/>
    <w:rsid w:val="00932AFD"/>
    <w:rsid w:val="009679F0"/>
    <w:rsid w:val="009B3795"/>
    <w:rsid w:val="009F7DEF"/>
    <w:rsid w:val="00A159A7"/>
    <w:rsid w:val="00A27D09"/>
    <w:rsid w:val="00A868BC"/>
    <w:rsid w:val="00AD4EFC"/>
    <w:rsid w:val="00B16EF7"/>
    <w:rsid w:val="00B67BCE"/>
    <w:rsid w:val="00B85E56"/>
    <w:rsid w:val="00BB7CBB"/>
    <w:rsid w:val="00BC7D76"/>
    <w:rsid w:val="00BD6126"/>
    <w:rsid w:val="00BF2217"/>
    <w:rsid w:val="00C50F5F"/>
    <w:rsid w:val="00C91305"/>
    <w:rsid w:val="00C92997"/>
    <w:rsid w:val="00CD4FDD"/>
    <w:rsid w:val="00CD7800"/>
    <w:rsid w:val="00CF105C"/>
    <w:rsid w:val="00D11844"/>
    <w:rsid w:val="00D51273"/>
    <w:rsid w:val="00D51860"/>
    <w:rsid w:val="00D623C9"/>
    <w:rsid w:val="00D92732"/>
    <w:rsid w:val="00DA2F47"/>
    <w:rsid w:val="00DA793D"/>
    <w:rsid w:val="00DB6481"/>
    <w:rsid w:val="00DC776F"/>
    <w:rsid w:val="00DD7AB9"/>
    <w:rsid w:val="00E33AFE"/>
    <w:rsid w:val="00E655FC"/>
    <w:rsid w:val="00F0270E"/>
    <w:rsid w:val="00F37624"/>
    <w:rsid w:val="00F4429A"/>
    <w:rsid w:val="00FD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64FD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793D"/>
    <w:pPr>
      <w:spacing w:line="240" w:lineRule="auto"/>
      <w:ind w:firstLine="561"/>
      <w:jc w:val="both"/>
    </w:pPr>
    <w:rPr>
      <w:rFonts w:eastAsiaTheme="minorEastAsia"/>
      <w:szCs w:val="20"/>
      <w:lang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DA793D"/>
    <w:pPr>
      <w:keepNext/>
      <w:keepLines/>
      <w:spacing w:before="24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A793D"/>
    <w:pPr>
      <w:keepNext/>
      <w:keepLines/>
      <w:spacing w:before="40" w:after="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ar-SA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18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titul">
    <w:name w:val="Subtitle"/>
    <w:basedOn w:val="Normln"/>
    <w:next w:val="Normln"/>
    <w:link w:val="PodtitulChar"/>
    <w:uiPriority w:val="11"/>
    <w:qFormat/>
    <w:rsid w:val="00DA793D"/>
    <w:pPr>
      <w:spacing w:line="276" w:lineRule="auto"/>
      <w:ind w:firstLine="0"/>
      <w:jc w:val="left"/>
    </w:pPr>
    <w:rPr>
      <w:color w:val="5A5A5A" w:themeColor="text1" w:themeTint="A5"/>
      <w:spacing w:val="15"/>
      <w:szCs w:val="22"/>
      <w:lang w:bidi="ar-SA"/>
    </w:rPr>
  </w:style>
  <w:style w:type="character" w:customStyle="1" w:styleId="PodtitulChar">
    <w:name w:val="Podtitul Char"/>
    <w:basedOn w:val="Standardnpsmoodstavce"/>
    <w:link w:val="Podtitul"/>
    <w:uiPriority w:val="11"/>
    <w:rsid w:val="00DA793D"/>
    <w:rPr>
      <w:rFonts w:eastAsiaTheme="minorEastAsia"/>
      <w:color w:val="5A5A5A" w:themeColor="text1" w:themeTint="A5"/>
      <w:spacing w:val="15"/>
    </w:rPr>
  </w:style>
  <w:style w:type="character" w:customStyle="1" w:styleId="Nadpis1Char">
    <w:name w:val="Nadpis 1 Char"/>
    <w:basedOn w:val="Standardnpsmoodstavce"/>
    <w:link w:val="Nadpis1"/>
    <w:uiPriority w:val="9"/>
    <w:rsid w:val="00DA79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link w:val="OdstavecseseznamemChar"/>
    <w:uiPriority w:val="34"/>
    <w:qFormat/>
    <w:rsid w:val="00DA793D"/>
    <w:pPr>
      <w:numPr>
        <w:numId w:val="1"/>
      </w:numPr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DA79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178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78DC"/>
    <w:rPr>
      <w:rFonts w:ascii="Segoe UI" w:eastAsiaTheme="minorEastAsia" w:hAnsi="Segoe UI" w:cs="Segoe UI"/>
      <w:sz w:val="18"/>
      <w:szCs w:val="18"/>
      <w:lang w:bidi="en-US"/>
    </w:rPr>
  </w:style>
  <w:style w:type="character" w:customStyle="1" w:styleId="Nadpis3Char">
    <w:name w:val="Nadpis 3 Char"/>
    <w:basedOn w:val="Standardnpsmoodstavce"/>
    <w:link w:val="Nadpis3"/>
    <w:uiPriority w:val="9"/>
    <w:rsid w:val="00D1184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en-US"/>
    </w:rPr>
  </w:style>
  <w:style w:type="character" w:customStyle="1" w:styleId="OdstavecseseznamemChar">
    <w:name w:val="Odstavec se seznamem Char"/>
    <w:link w:val="Odstavecseseznamem"/>
    <w:uiPriority w:val="34"/>
    <w:rsid w:val="00CD4FDD"/>
    <w:rPr>
      <w:rFonts w:eastAsiaTheme="minorEastAsia"/>
      <w:szCs w:val="20"/>
      <w:lang w:bidi="en-US"/>
    </w:rPr>
  </w:style>
  <w:style w:type="paragraph" w:styleId="Zhlav">
    <w:name w:val="header"/>
    <w:basedOn w:val="Normln"/>
    <w:link w:val="ZhlavChar"/>
    <w:uiPriority w:val="99"/>
    <w:unhideWhenUsed/>
    <w:rsid w:val="001F096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F096C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1F096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F096C"/>
    <w:rPr>
      <w:rFonts w:eastAsiaTheme="minorEastAsia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793D"/>
    <w:pPr>
      <w:spacing w:line="240" w:lineRule="auto"/>
      <w:ind w:firstLine="561"/>
      <w:jc w:val="both"/>
    </w:pPr>
    <w:rPr>
      <w:rFonts w:eastAsiaTheme="minorEastAsia"/>
      <w:szCs w:val="20"/>
      <w:lang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DA793D"/>
    <w:pPr>
      <w:keepNext/>
      <w:keepLines/>
      <w:spacing w:before="24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A793D"/>
    <w:pPr>
      <w:keepNext/>
      <w:keepLines/>
      <w:spacing w:before="40" w:after="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ar-SA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18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titul">
    <w:name w:val="Subtitle"/>
    <w:basedOn w:val="Normln"/>
    <w:next w:val="Normln"/>
    <w:link w:val="PodtitulChar"/>
    <w:uiPriority w:val="11"/>
    <w:qFormat/>
    <w:rsid w:val="00DA793D"/>
    <w:pPr>
      <w:spacing w:line="276" w:lineRule="auto"/>
      <w:ind w:firstLine="0"/>
      <w:jc w:val="left"/>
    </w:pPr>
    <w:rPr>
      <w:color w:val="5A5A5A" w:themeColor="text1" w:themeTint="A5"/>
      <w:spacing w:val="15"/>
      <w:szCs w:val="22"/>
      <w:lang w:bidi="ar-SA"/>
    </w:rPr>
  </w:style>
  <w:style w:type="character" w:customStyle="1" w:styleId="PodtitulChar">
    <w:name w:val="Podtitul Char"/>
    <w:basedOn w:val="Standardnpsmoodstavce"/>
    <w:link w:val="Podtitul"/>
    <w:uiPriority w:val="11"/>
    <w:rsid w:val="00DA793D"/>
    <w:rPr>
      <w:rFonts w:eastAsiaTheme="minorEastAsia"/>
      <w:color w:val="5A5A5A" w:themeColor="text1" w:themeTint="A5"/>
      <w:spacing w:val="15"/>
    </w:rPr>
  </w:style>
  <w:style w:type="character" w:customStyle="1" w:styleId="Nadpis1Char">
    <w:name w:val="Nadpis 1 Char"/>
    <w:basedOn w:val="Standardnpsmoodstavce"/>
    <w:link w:val="Nadpis1"/>
    <w:uiPriority w:val="9"/>
    <w:rsid w:val="00DA793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link w:val="OdstavecseseznamemChar"/>
    <w:uiPriority w:val="34"/>
    <w:qFormat/>
    <w:rsid w:val="00DA793D"/>
    <w:pPr>
      <w:numPr>
        <w:numId w:val="1"/>
      </w:numPr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DA79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178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78DC"/>
    <w:rPr>
      <w:rFonts w:ascii="Segoe UI" w:eastAsiaTheme="minorEastAsia" w:hAnsi="Segoe UI" w:cs="Segoe UI"/>
      <w:sz w:val="18"/>
      <w:szCs w:val="18"/>
      <w:lang w:bidi="en-US"/>
    </w:rPr>
  </w:style>
  <w:style w:type="character" w:customStyle="1" w:styleId="Nadpis3Char">
    <w:name w:val="Nadpis 3 Char"/>
    <w:basedOn w:val="Standardnpsmoodstavce"/>
    <w:link w:val="Nadpis3"/>
    <w:uiPriority w:val="9"/>
    <w:rsid w:val="00D1184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en-US"/>
    </w:rPr>
  </w:style>
  <w:style w:type="character" w:customStyle="1" w:styleId="OdstavecseseznamemChar">
    <w:name w:val="Odstavec se seznamem Char"/>
    <w:link w:val="Odstavecseseznamem"/>
    <w:uiPriority w:val="34"/>
    <w:rsid w:val="00CD4FDD"/>
    <w:rPr>
      <w:rFonts w:eastAsiaTheme="minorEastAsia"/>
      <w:szCs w:val="20"/>
      <w:lang w:bidi="en-US"/>
    </w:rPr>
  </w:style>
  <w:style w:type="paragraph" w:styleId="Zhlav">
    <w:name w:val="header"/>
    <w:basedOn w:val="Normln"/>
    <w:link w:val="ZhlavChar"/>
    <w:uiPriority w:val="99"/>
    <w:unhideWhenUsed/>
    <w:rsid w:val="001F096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F096C"/>
    <w:rPr>
      <w:rFonts w:eastAsiaTheme="minorEastAsia"/>
      <w:szCs w:val="20"/>
      <w:lang w:bidi="en-US"/>
    </w:rPr>
  </w:style>
  <w:style w:type="paragraph" w:styleId="Zpat">
    <w:name w:val="footer"/>
    <w:basedOn w:val="Normln"/>
    <w:link w:val="ZpatChar"/>
    <w:uiPriority w:val="99"/>
    <w:unhideWhenUsed/>
    <w:rsid w:val="001F096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F096C"/>
    <w:rPr>
      <w:rFonts w:eastAsiaTheme="minorEastAsia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F8E1C-80E7-4EE4-9639-E20CAA43C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995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2018-10-08T14:09:00Z</dcterms:created>
  <dcterms:modified xsi:type="dcterms:W3CDTF">2018-12-06T07:31:00Z</dcterms:modified>
</cp:coreProperties>
</file>